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26752" w14:textId="0F7C4432" w:rsidR="0006180A" w:rsidRPr="0006180A" w:rsidRDefault="00AC2E16" w:rsidP="0006180A">
      <w:pPr>
        <w:tabs>
          <w:tab w:val="left" w:pos="7938"/>
        </w:tabs>
        <w:rPr>
          <w:sz w:val="28"/>
          <w:szCs w:val="28"/>
          <w:lang w:val="uk-UA"/>
        </w:rPr>
      </w:pPr>
      <w:r w:rsidRPr="0003114C">
        <w:rPr>
          <w:lang w:val="uk-UA"/>
        </w:rPr>
        <w:t xml:space="preserve">                   </w:t>
      </w:r>
      <w:r>
        <w:rPr>
          <w:lang w:val="uk-UA"/>
        </w:rPr>
        <w:tab/>
      </w:r>
      <w:r w:rsidR="0006180A">
        <w:rPr>
          <w:lang w:val="uk-UA"/>
        </w:rPr>
        <w:tab/>
      </w:r>
      <w:r w:rsidR="0006180A" w:rsidRPr="0006180A">
        <w:rPr>
          <w:sz w:val="28"/>
          <w:szCs w:val="28"/>
          <w:lang w:val="uk-UA"/>
        </w:rPr>
        <w:t xml:space="preserve">Додаток </w:t>
      </w:r>
      <w:r w:rsidR="0006180A">
        <w:rPr>
          <w:sz w:val="28"/>
          <w:szCs w:val="28"/>
          <w:lang w:val="uk-UA"/>
        </w:rPr>
        <w:t>2</w:t>
      </w:r>
    </w:p>
    <w:p w14:paraId="28928676" w14:textId="77777777" w:rsidR="0006180A" w:rsidRPr="0006180A" w:rsidRDefault="0006180A" w:rsidP="0006180A">
      <w:pPr>
        <w:spacing w:before="120"/>
        <w:ind w:left="8505"/>
        <w:rPr>
          <w:bCs/>
          <w:sz w:val="28"/>
          <w:szCs w:val="28"/>
          <w:lang w:val="uk-UA"/>
        </w:rPr>
      </w:pPr>
      <w:r w:rsidRPr="0006180A">
        <w:rPr>
          <w:sz w:val="28"/>
          <w:szCs w:val="28"/>
          <w:lang w:val="uk-UA"/>
        </w:rPr>
        <w:t xml:space="preserve">до </w:t>
      </w:r>
      <w:r w:rsidRPr="0006180A">
        <w:rPr>
          <w:bCs/>
          <w:iCs/>
          <w:sz w:val="28"/>
          <w:szCs w:val="28"/>
          <w:lang w:val="uk-UA"/>
        </w:rPr>
        <w:t xml:space="preserve">Обласної 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області, та </w:t>
      </w:r>
      <w:r w:rsidRPr="0006180A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Pr="0006180A">
        <w:rPr>
          <w:bCs/>
          <w:iCs/>
          <w:sz w:val="28"/>
          <w:szCs w:val="28"/>
          <w:lang w:val="uk-UA"/>
        </w:rPr>
        <w:t>на 2026–2028 роки</w:t>
      </w:r>
    </w:p>
    <w:p w14:paraId="291063B7" w14:textId="183D3642" w:rsidR="00AC2E16" w:rsidRPr="00174521" w:rsidRDefault="00AC2E16" w:rsidP="0006180A">
      <w:pPr>
        <w:rPr>
          <w:b/>
          <w:sz w:val="16"/>
          <w:szCs w:val="16"/>
          <w:lang w:val="uk-UA"/>
        </w:rPr>
      </w:pPr>
    </w:p>
    <w:p w14:paraId="74CE2D6F" w14:textId="77777777" w:rsidR="00AC2E16" w:rsidRDefault="00AC2E16" w:rsidP="00AC2E16">
      <w:pPr>
        <w:jc w:val="center"/>
        <w:rPr>
          <w:b/>
          <w:lang w:val="uk-UA"/>
        </w:rPr>
      </w:pPr>
    </w:p>
    <w:p w14:paraId="24B1DFE1" w14:textId="77777777" w:rsidR="00AC2E16" w:rsidRPr="006D0FAA" w:rsidRDefault="00AC2E16" w:rsidP="00AC2E16">
      <w:pPr>
        <w:jc w:val="center"/>
        <w:rPr>
          <w:b/>
          <w:sz w:val="28"/>
          <w:szCs w:val="28"/>
          <w:lang w:val="uk-UA"/>
        </w:rPr>
      </w:pPr>
      <w:r w:rsidRPr="006D0FAA">
        <w:rPr>
          <w:b/>
          <w:sz w:val="28"/>
          <w:szCs w:val="28"/>
          <w:lang w:val="uk-UA"/>
        </w:rPr>
        <w:t>Завдання і заходи</w:t>
      </w:r>
    </w:p>
    <w:p w14:paraId="06F82A2A" w14:textId="197F575D" w:rsidR="00AC2E16" w:rsidRDefault="0006180A" w:rsidP="00AC2E16">
      <w:pPr>
        <w:jc w:val="center"/>
        <w:rPr>
          <w:b/>
          <w:iCs/>
          <w:sz w:val="28"/>
          <w:szCs w:val="28"/>
          <w:lang w:val="uk-UA"/>
        </w:rPr>
      </w:pPr>
      <w:r w:rsidRPr="0006180A">
        <w:rPr>
          <w:b/>
          <w:iCs/>
          <w:sz w:val="28"/>
          <w:szCs w:val="28"/>
          <w:lang w:val="uk-UA"/>
        </w:rPr>
        <w:t xml:space="preserve">Обласної 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області, та </w:t>
      </w:r>
      <w:r w:rsidRPr="0006180A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Pr="0006180A">
        <w:rPr>
          <w:b/>
          <w:iCs/>
          <w:sz w:val="28"/>
          <w:szCs w:val="28"/>
          <w:lang w:val="uk-UA"/>
        </w:rPr>
        <w:t>на 2026–2028 роки</w:t>
      </w:r>
    </w:p>
    <w:p w14:paraId="45473DE3" w14:textId="3C433D31" w:rsidR="0006180A" w:rsidRDefault="0006180A" w:rsidP="00AC2E16">
      <w:pPr>
        <w:jc w:val="center"/>
        <w:rPr>
          <w:b/>
          <w:sz w:val="28"/>
          <w:szCs w:val="28"/>
          <w:lang w:val="uk-UA"/>
        </w:rPr>
      </w:pPr>
    </w:p>
    <w:p w14:paraId="7A8F52D8" w14:textId="77777777" w:rsidR="0085395F" w:rsidRPr="0006180A" w:rsidRDefault="0085395F" w:rsidP="00AC2E16">
      <w:pPr>
        <w:jc w:val="center"/>
        <w:rPr>
          <w:b/>
          <w:sz w:val="28"/>
          <w:szCs w:val="28"/>
          <w:lang w:val="uk-UA"/>
        </w:rPr>
      </w:pPr>
    </w:p>
    <w:tbl>
      <w:tblPr>
        <w:tblW w:w="15278" w:type="dxa"/>
        <w:tblLayout w:type="fixed"/>
        <w:tblLook w:val="01E0" w:firstRow="1" w:lastRow="1" w:firstColumn="1" w:lastColumn="1" w:noHBand="0" w:noVBand="0"/>
      </w:tblPr>
      <w:tblGrid>
        <w:gridCol w:w="411"/>
        <w:gridCol w:w="1682"/>
        <w:gridCol w:w="2864"/>
        <w:gridCol w:w="850"/>
        <w:gridCol w:w="1559"/>
        <w:gridCol w:w="1271"/>
        <w:gridCol w:w="1134"/>
        <w:gridCol w:w="997"/>
        <w:gridCol w:w="993"/>
        <w:gridCol w:w="992"/>
        <w:gridCol w:w="25"/>
        <w:gridCol w:w="2475"/>
        <w:gridCol w:w="25"/>
      </w:tblGrid>
      <w:tr w:rsidR="007C0602" w:rsidRPr="0003114C" w14:paraId="0C45EB90" w14:textId="77777777" w:rsidTr="0085395F">
        <w:trPr>
          <w:tblHeader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6333E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4698D53F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9B850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Найменування</w:t>
            </w:r>
          </w:p>
          <w:p w14:paraId="7160BA83" w14:textId="77777777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031B2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01DF481E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6131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Строк вико-</w:t>
            </w:r>
            <w:proofErr w:type="spellStart"/>
            <w:r w:rsidRPr="0003114C">
              <w:rPr>
                <w:b/>
                <w:bCs/>
                <w:lang w:val="uk-UA"/>
              </w:rPr>
              <w:t>нання</w:t>
            </w:r>
            <w:proofErr w:type="spellEnd"/>
            <w:r w:rsidRPr="0003114C">
              <w:rPr>
                <w:b/>
                <w:bCs/>
                <w:lang w:val="uk-UA"/>
              </w:rPr>
              <w:t xml:space="preserve">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7AC9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proofErr w:type="spellStart"/>
            <w:r w:rsidRPr="0003114C">
              <w:rPr>
                <w:b/>
                <w:bCs/>
                <w:lang w:val="uk-UA"/>
              </w:rPr>
              <w:t>Відпові</w:t>
            </w:r>
            <w:proofErr w:type="spellEnd"/>
            <w:r w:rsidRPr="0003114C">
              <w:rPr>
                <w:b/>
                <w:bCs/>
                <w:lang w:val="uk-UA"/>
              </w:rPr>
              <w:t>-дальні за вико-</w:t>
            </w:r>
            <w:proofErr w:type="spellStart"/>
            <w:r w:rsidRPr="0003114C">
              <w:rPr>
                <w:b/>
                <w:bCs/>
                <w:lang w:val="uk-UA"/>
              </w:rPr>
              <w:t>нання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A1D4D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 xml:space="preserve">Джерела фінансування  </w:t>
            </w:r>
          </w:p>
          <w:p w14:paraId="5ED2FA39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4215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  <w:proofErr w:type="spellStart"/>
            <w:r w:rsidRPr="0003114C">
              <w:rPr>
                <w:b/>
                <w:bCs/>
                <w:lang w:val="uk-UA"/>
              </w:rPr>
              <w:t>Орієн-товний</w:t>
            </w:r>
            <w:proofErr w:type="spellEnd"/>
            <w:r w:rsidRPr="0003114C">
              <w:rPr>
                <w:b/>
                <w:bCs/>
                <w:lang w:val="uk-UA"/>
              </w:rPr>
              <w:t xml:space="preserve"> обсяг </w:t>
            </w:r>
            <w:proofErr w:type="spellStart"/>
            <w:r w:rsidRPr="0003114C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03114C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62F" w14:textId="77777777" w:rsidR="0016644B" w:rsidRDefault="0016644B" w:rsidP="00722D77">
            <w:pPr>
              <w:jc w:val="center"/>
              <w:rPr>
                <w:b/>
                <w:bCs/>
                <w:lang w:val="uk-UA"/>
              </w:rPr>
            </w:pPr>
          </w:p>
          <w:p w14:paraId="5CB2169D" w14:textId="3A1B26A2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  <w:r w:rsidRPr="0003114C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3E01A" w14:textId="77777777" w:rsidR="007C0602" w:rsidRDefault="007C0602" w:rsidP="00722D77">
            <w:pPr>
              <w:jc w:val="center"/>
              <w:rPr>
                <w:b/>
                <w:bCs/>
                <w:lang w:val="uk-UA"/>
              </w:rPr>
            </w:pPr>
          </w:p>
          <w:p w14:paraId="371A6FF5" w14:textId="5EA8F89F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7C0602" w:rsidRPr="0003114C" w14:paraId="6910580A" w14:textId="77777777" w:rsidTr="0085395F">
        <w:trPr>
          <w:gridAfter w:val="1"/>
          <w:wAfter w:w="25" w:type="dxa"/>
          <w:trHeight w:val="542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9D1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435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3B4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E10D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F7C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7FE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CFD" w14:textId="77777777" w:rsidR="007C0602" w:rsidRPr="0003114C" w:rsidRDefault="007C0602" w:rsidP="00722D77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4D9" w14:textId="77777777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</w:p>
          <w:p w14:paraId="43492757" w14:textId="32AD54FA" w:rsidR="007C0602" w:rsidRPr="00AC2E16" w:rsidRDefault="007C0602" w:rsidP="00722D77">
            <w:pPr>
              <w:jc w:val="center"/>
              <w:rPr>
                <w:b/>
                <w:lang w:val="uk-UA"/>
              </w:rPr>
            </w:pPr>
            <w:r w:rsidRPr="00AC2E16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DC5" w14:textId="77777777" w:rsidR="007C0602" w:rsidRDefault="007C0602" w:rsidP="00722D77">
            <w:pPr>
              <w:jc w:val="center"/>
              <w:rPr>
                <w:lang w:val="uk-UA"/>
              </w:rPr>
            </w:pPr>
          </w:p>
          <w:p w14:paraId="618D555D" w14:textId="5D4098EA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EC6" w14:textId="77777777" w:rsidR="007C0602" w:rsidRDefault="007C0602" w:rsidP="00722D77">
            <w:pPr>
              <w:jc w:val="center"/>
              <w:rPr>
                <w:b/>
                <w:bCs/>
                <w:lang w:val="uk-UA"/>
              </w:rPr>
            </w:pPr>
          </w:p>
          <w:p w14:paraId="0D78F5F1" w14:textId="6F799E08" w:rsidR="007C0602" w:rsidRPr="0003114C" w:rsidRDefault="007C0602" w:rsidP="00C9711E">
            <w:pPr>
              <w:jc w:val="center"/>
              <w:rPr>
                <w:b/>
                <w:bCs/>
                <w:lang w:val="uk-UA"/>
              </w:rPr>
            </w:pPr>
            <w:r w:rsidRPr="00AC2E16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20F" w14:textId="77777777" w:rsidR="007C0602" w:rsidRPr="0003114C" w:rsidRDefault="007C0602" w:rsidP="00722D7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5138DC" w:rsidRPr="00907742" w14:paraId="59595042" w14:textId="77777777" w:rsidTr="002E6707">
        <w:trPr>
          <w:gridAfter w:val="1"/>
          <w:wAfter w:w="25" w:type="dxa"/>
          <w:trHeight w:val="250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56A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3B96A2B5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44E89B1B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6C6BB512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268EC73" w14:textId="7B0E5671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2B4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  <w:p w14:paraId="50E3FDBE" w14:textId="11E8EBE3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  <w:p w14:paraId="2FAE29F9" w14:textId="478D0C60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  <w:p w14:paraId="09208D54" w14:textId="40DA89CF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  <w:p w14:paraId="1AE5B02E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  <w:p w14:paraId="2CFB77B0" w14:textId="47762C8F" w:rsidR="005138DC" w:rsidRPr="00346B21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Забезпечення функціонування спроможних закладів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9E6" w14:textId="3EE40B62" w:rsidR="00FA0E8A" w:rsidRPr="0003114C" w:rsidRDefault="005138DC" w:rsidP="005138DC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>1.1. Організація надання спеціалізованої</w:t>
            </w:r>
            <w:r>
              <w:rPr>
                <w:lang w:val="uk-UA"/>
              </w:rPr>
              <w:t xml:space="preserve">, екстреної, паліативної медичної </w:t>
            </w:r>
            <w:r w:rsidRPr="009A3C3A">
              <w:rPr>
                <w:lang w:val="uk-UA"/>
              </w:rPr>
              <w:t xml:space="preserve">допомоги населенню та здійснення інших заходів в охороні здоров’я. </w:t>
            </w:r>
            <w:r>
              <w:rPr>
                <w:lang w:val="uk-UA"/>
              </w:rPr>
              <w:t xml:space="preserve">Функціонування єдиної системи збору, обробки,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1F1" w14:textId="77777777" w:rsidR="005138DC" w:rsidRDefault="005138DC" w:rsidP="005138DC">
            <w:pPr>
              <w:rPr>
                <w:lang w:val="uk-UA"/>
              </w:rPr>
            </w:pPr>
          </w:p>
          <w:p w14:paraId="4700B5AB" w14:textId="036DC165" w:rsidR="005138DC" w:rsidRDefault="005138DC" w:rsidP="005138DC">
            <w:pPr>
              <w:rPr>
                <w:lang w:val="uk-UA"/>
              </w:rPr>
            </w:pPr>
          </w:p>
          <w:p w14:paraId="24A0FDE2" w14:textId="4F3897CC" w:rsidR="005138DC" w:rsidRDefault="005138DC" w:rsidP="005138DC">
            <w:pPr>
              <w:rPr>
                <w:lang w:val="uk-UA"/>
              </w:rPr>
            </w:pPr>
          </w:p>
          <w:p w14:paraId="49245F00" w14:textId="18700091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01464707" w14:textId="77777777" w:rsidR="005138DC" w:rsidRDefault="005138DC" w:rsidP="005138DC">
            <w:pPr>
              <w:rPr>
                <w:lang w:val="uk-UA"/>
              </w:rPr>
            </w:pPr>
          </w:p>
          <w:p w14:paraId="001F8C39" w14:textId="77777777" w:rsidR="005138DC" w:rsidRDefault="005138DC" w:rsidP="005138DC">
            <w:pPr>
              <w:rPr>
                <w:lang w:val="uk-UA"/>
              </w:rPr>
            </w:pPr>
          </w:p>
          <w:p w14:paraId="55530E6B" w14:textId="77777777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E8C" w14:textId="6C65AC13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 xml:space="preserve">блдержадміністрації, заклади охорони здоров’я  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121" w14:textId="77777777" w:rsidR="005138DC" w:rsidRDefault="005138DC" w:rsidP="005138DC">
            <w:pPr>
              <w:ind w:left="-57" w:right="-57"/>
              <w:jc w:val="center"/>
              <w:rPr>
                <w:lang w:val="uk-UA"/>
              </w:rPr>
            </w:pPr>
          </w:p>
          <w:p w14:paraId="4C65F7B3" w14:textId="54303F92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Обласний бюджет, </w:t>
            </w:r>
            <w:r>
              <w:rPr>
                <w:lang w:val="uk-UA"/>
              </w:rPr>
              <w:t xml:space="preserve">державний бюджет, </w:t>
            </w:r>
            <w:r w:rsidRPr="009A3C3A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A7D" w14:textId="77777777" w:rsidR="005138DC" w:rsidRPr="005138DC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26197811" w14:textId="77777777" w:rsidR="0085395F" w:rsidRDefault="0085395F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761EEB1E" w14:textId="77777777" w:rsidR="0085395F" w:rsidRDefault="0085395F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68EE33CB" w14:textId="3A1FEEF4" w:rsidR="005138DC" w:rsidRPr="005138DC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138DC">
              <w:rPr>
                <w:sz w:val="20"/>
                <w:szCs w:val="20"/>
                <w:lang w:val="uk-UA"/>
              </w:rPr>
              <w:t>385000,0</w:t>
            </w:r>
          </w:p>
          <w:p w14:paraId="77510D1A" w14:textId="77777777" w:rsidR="005138DC" w:rsidRPr="005138DC" w:rsidRDefault="005138DC" w:rsidP="005138DC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D93" w14:textId="77777777" w:rsidR="005138DC" w:rsidRP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A158EB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F286A9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709188" w14:textId="61DD32CB" w:rsidR="005138DC" w:rsidRP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5138DC">
              <w:rPr>
                <w:sz w:val="20"/>
                <w:szCs w:val="20"/>
                <w:lang w:val="uk-UA"/>
              </w:rPr>
              <w:t>120000,0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FB6" w14:textId="77777777" w:rsidR="005138DC" w:rsidRPr="005138DC" w:rsidRDefault="005138DC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11314E20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F6B398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8C0E9C" w14:textId="2B8ED7BA" w:rsidR="005138DC" w:rsidRP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5138DC">
              <w:rPr>
                <w:sz w:val="20"/>
                <w:szCs w:val="20"/>
                <w:lang w:val="uk-UA"/>
              </w:rPr>
              <w:t>130000,0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3F4" w14:textId="77777777" w:rsidR="005138DC" w:rsidRPr="005138DC" w:rsidRDefault="005138DC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1650AC35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CBD7BCC" w14:textId="77777777" w:rsidR="0085395F" w:rsidRDefault="0085395F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FC113C" w14:textId="2FEB30D7" w:rsidR="005138DC" w:rsidRP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5138DC">
              <w:rPr>
                <w:sz w:val="20"/>
                <w:szCs w:val="20"/>
                <w:lang w:val="uk-UA"/>
              </w:rPr>
              <w:t>135000,0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E89" w14:textId="1F6E0F9C" w:rsidR="005138DC" w:rsidRPr="0003114C" w:rsidRDefault="005138DC" w:rsidP="00AB73E8">
            <w:pPr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>Забезпечено доступ населення області до надання</w:t>
            </w:r>
            <w:r>
              <w:rPr>
                <w:lang w:val="uk-UA"/>
              </w:rPr>
              <w:t xml:space="preserve"> якісних</w:t>
            </w:r>
            <w:r w:rsidRPr="009A3C3A">
              <w:rPr>
                <w:lang w:val="uk-UA"/>
              </w:rPr>
              <w:t xml:space="preserve"> медичних послуг. Підвищена інформаційно-просвітницька обізнаність </w:t>
            </w:r>
            <w:r w:rsidR="00AB73E8">
              <w:rPr>
                <w:lang w:val="uk-UA"/>
              </w:rPr>
              <w:t>та кваліфікація</w:t>
            </w:r>
          </w:p>
        </w:tc>
      </w:tr>
      <w:tr w:rsidR="002E6707" w:rsidRPr="00907742" w14:paraId="327A7697" w14:textId="77777777" w:rsidTr="002E6707">
        <w:trPr>
          <w:gridAfter w:val="1"/>
          <w:wAfter w:w="25" w:type="dxa"/>
          <w:trHeight w:val="2769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B4CF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D66A" w14:textId="77777777" w:rsidR="002E6707" w:rsidRDefault="002E6707" w:rsidP="002E6707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охорони здоров'я, </w:t>
            </w:r>
          </w:p>
          <w:p w14:paraId="15266D76" w14:textId="77777777" w:rsidR="002E6707" w:rsidRDefault="002E6707" w:rsidP="002E6707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9A3C3A">
              <w:rPr>
                <w:shd w:val="clear" w:color="auto" w:fill="FFFFFF"/>
                <w:lang w:val="uk-UA"/>
              </w:rPr>
              <w:t xml:space="preserve">належного </w:t>
            </w:r>
            <w:r>
              <w:rPr>
                <w:shd w:val="clear" w:color="auto" w:fill="FFFFFF"/>
                <w:lang w:val="uk-UA"/>
              </w:rPr>
              <w:t xml:space="preserve">рівня надання вчасної, якісної та доступної медичної допомоги населенню  </w:t>
            </w:r>
          </w:p>
          <w:p w14:paraId="7E42103F" w14:textId="77777777" w:rsidR="002E6707" w:rsidRDefault="002E6707" w:rsidP="002E6707">
            <w:pPr>
              <w:ind w:left="-57" w:right="-57"/>
              <w:jc w:val="center"/>
              <w:rPr>
                <w:color w:val="333333"/>
                <w:shd w:val="clear" w:color="auto" w:fill="FFFFFF"/>
                <w:lang w:val="uk-UA"/>
              </w:rPr>
            </w:pPr>
          </w:p>
          <w:p w14:paraId="1CD83EC5" w14:textId="77777777" w:rsidR="002E6707" w:rsidRDefault="002E6707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CC3" w14:textId="77777777" w:rsidR="002E6707" w:rsidRDefault="002E6707" w:rsidP="002E6707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зберігання та передачі медико-статистичної інформації, </w:t>
            </w:r>
            <w:r w:rsidRPr="0034332F">
              <w:rPr>
                <w:lang w:val="uk-UA"/>
              </w:rPr>
              <w:t>проведення інформаційно-</w:t>
            </w:r>
            <w:proofErr w:type="spellStart"/>
            <w:r w:rsidRPr="0034332F">
              <w:rPr>
                <w:lang w:val="uk-UA"/>
              </w:rPr>
              <w:t>просвітни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34332F">
              <w:rPr>
                <w:lang w:val="uk-UA"/>
              </w:rPr>
              <w:t>цької</w:t>
            </w:r>
            <w:proofErr w:type="spellEnd"/>
            <w:r w:rsidRPr="009A3C3A">
              <w:rPr>
                <w:lang w:val="uk-UA"/>
              </w:rPr>
              <w:t xml:space="preserve"> роботи та заходів з підвищення післядипломної освіти працівників</w:t>
            </w:r>
            <w:r>
              <w:rPr>
                <w:lang w:val="uk-UA"/>
              </w:rPr>
              <w:t xml:space="preserve"> закладів охорони здоров'я </w:t>
            </w:r>
          </w:p>
          <w:p w14:paraId="2EECCFAD" w14:textId="77777777" w:rsidR="002E6707" w:rsidRPr="009A3C3A" w:rsidRDefault="002E6707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DF5" w14:textId="77777777" w:rsidR="002E6707" w:rsidRDefault="002E6707" w:rsidP="005138D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F3D" w14:textId="7B72564C" w:rsidR="002E6707" w:rsidRPr="009A3C3A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Чернігівської обласної ради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C1BD5" w14:textId="77777777" w:rsidR="002E6707" w:rsidRDefault="002E6707" w:rsidP="005138D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47798" w14:textId="77777777" w:rsidR="002E6707" w:rsidRPr="005138DC" w:rsidRDefault="002E6707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EB6C" w14:textId="77777777" w:rsidR="002E6707" w:rsidRPr="005138DC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0429C" w14:textId="77777777" w:rsidR="002E6707" w:rsidRPr="005138DC" w:rsidRDefault="002E6707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8333D" w14:textId="77777777" w:rsidR="002E6707" w:rsidRPr="005138DC" w:rsidRDefault="002E6707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977" w14:textId="3CDDB050" w:rsidR="002E6707" w:rsidRPr="009A3C3A" w:rsidRDefault="002E6707" w:rsidP="005138DC">
            <w:pPr>
              <w:rPr>
                <w:lang w:val="uk-UA"/>
              </w:rPr>
            </w:pPr>
            <w:r w:rsidRPr="009A3C3A">
              <w:rPr>
                <w:lang w:val="uk-UA"/>
              </w:rPr>
              <w:t>працівників медичних закладів</w:t>
            </w:r>
          </w:p>
        </w:tc>
      </w:tr>
      <w:tr w:rsidR="005138DC" w:rsidRPr="009D58AB" w14:paraId="7AB70C37" w14:textId="77777777" w:rsidTr="002E6707">
        <w:trPr>
          <w:gridAfter w:val="1"/>
          <w:wAfter w:w="25" w:type="dxa"/>
          <w:trHeight w:val="193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BEF8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E644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50E" w14:textId="5B20648A" w:rsidR="005138DC" w:rsidRDefault="005138DC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A3C3A">
              <w:rPr>
                <w:lang w:val="uk-UA"/>
              </w:rPr>
              <w:t xml:space="preserve">1.2. Здійснення заходів із забезпечення </w:t>
            </w:r>
            <w:r w:rsidRPr="00F67724">
              <w:rPr>
                <w:color w:val="333333"/>
                <w:shd w:val="clear" w:color="auto" w:fill="FFFFFF"/>
                <w:lang w:val="uk-UA"/>
              </w:rPr>
              <w:t xml:space="preserve">продуктами лікувального харчування дітей, хворих на </w:t>
            </w:r>
            <w:proofErr w:type="spellStart"/>
            <w:r w:rsidRPr="00F67724">
              <w:rPr>
                <w:color w:val="333333"/>
                <w:shd w:val="clear" w:color="auto" w:fill="FFFFFF"/>
                <w:lang w:val="uk-UA"/>
              </w:rPr>
              <w:t>глютарову</w:t>
            </w:r>
            <w:proofErr w:type="spellEnd"/>
            <w:r w:rsidRPr="00F67724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67724">
              <w:rPr>
                <w:color w:val="333333"/>
                <w:shd w:val="clear" w:color="auto" w:fill="FFFFFF"/>
                <w:lang w:val="uk-UA"/>
              </w:rPr>
              <w:t>ацидурію</w:t>
            </w:r>
            <w:proofErr w:type="spellEnd"/>
            <w:r w:rsidRPr="00F67724">
              <w:rPr>
                <w:color w:val="333333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F67724">
              <w:rPr>
                <w:color w:val="333333"/>
                <w:shd w:val="clear" w:color="auto" w:fill="FFFFFF"/>
                <w:lang w:val="uk-UA"/>
              </w:rPr>
              <w:t>фенілкетонурію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B75" w14:textId="77777777" w:rsidR="005138DC" w:rsidRDefault="005138DC" w:rsidP="005138DC">
            <w:pPr>
              <w:rPr>
                <w:lang w:val="uk-UA"/>
              </w:rPr>
            </w:pPr>
          </w:p>
          <w:p w14:paraId="60DBFAF1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7236EC87" w14:textId="77777777" w:rsidR="005138DC" w:rsidRDefault="005138DC" w:rsidP="005138DC">
            <w:pPr>
              <w:rPr>
                <w:lang w:val="uk-UA"/>
              </w:rPr>
            </w:pPr>
          </w:p>
          <w:p w14:paraId="401CE892" w14:textId="675D823C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4C1" w14:textId="77777777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02D" w14:textId="4283DD70" w:rsidR="005138DC" w:rsidRPr="00E725D7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 xml:space="preserve">Обласний бюджет, </w:t>
            </w:r>
            <w:r w:rsidRPr="001C1D62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  <w:r w:rsidRPr="009A3C3A">
              <w:rPr>
                <w:lang w:val="uk-UA"/>
              </w:rPr>
              <w:t xml:space="preserve"> інші джерела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3BA" w14:textId="77777777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6DA143CC" w14:textId="24E2122A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28750,0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D62" w14:textId="77777777" w:rsidR="005138DC" w:rsidRPr="00821861" w:rsidRDefault="005138DC" w:rsidP="005138DC">
            <w:pPr>
              <w:rPr>
                <w:sz w:val="20"/>
                <w:szCs w:val="20"/>
                <w:lang w:val="uk-UA"/>
              </w:rPr>
            </w:pPr>
          </w:p>
          <w:p w14:paraId="5EB2E710" w14:textId="19F3F32C" w:rsidR="005138DC" w:rsidRPr="00821861" w:rsidRDefault="005138DC" w:rsidP="005138DC">
            <w:pPr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300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05737B1" w14:textId="69BF70CC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9850,0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BB5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0043D5" w14:textId="008D07A6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8900,0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DF9" w14:textId="279E1BCD" w:rsidR="005138DC" w:rsidRDefault="005138DC" w:rsidP="005138DC">
            <w:pPr>
              <w:rPr>
                <w:lang w:val="uk-UA"/>
              </w:rPr>
            </w:pPr>
            <w:r w:rsidRPr="009A3C3A">
              <w:rPr>
                <w:lang w:val="uk-UA"/>
              </w:rPr>
              <w:t>Задоволено потреби дітей</w:t>
            </w:r>
            <w:r>
              <w:rPr>
                <w:lang w:val="uk-UA"/>
              </w:rPr>
              <w:t>,</w:t>
            </w:r>
            <w:r w:rsidRPr="009A3C3A">
              <w:rPr>
                <w:lang w:val="uk-UA"/>
              </w:rPr>
              <w:t xml:space="preserve"> хворих на </w:t>
            </w:r>
            <w:proofErr w:type="spellStart"/>
            <w:r w:rsidRPr="009A3C3A">
              <w:rPr>
                <w:lang w:val="uk-UA"/>
              </w:rPr>
              <w:t>орфанні</w:t>
            </w:r>
            <w:proofErr w:type="spellEnd"/>
            <w:r w:rsidRPr="009A3C3A">
              <w:rPr>
                <w:lang w:val="uk-UA"/>
              </w:rPr>
              <w:t xml:space="preserve"> захворювання</w:t>
            </w:r>
            <w:r>
              <w:rPr>
                <w:lang w:val="uk-UA"/>
              </w:rPr>
              <w:t>, в лікувальному харчуванні</w:t>
            </w:r>
          </w:p>
        </w:tc>
      </w:tr>
      <w:tr w:rsidR="005138DC" w:rsidRPr="00821861" w14:paraId="14F2F517" w14:textId="77777777" w:rsidTr="002E6707">
        <w:trPr>
          <w:gridAfter w:val="1"/>
          <w:wAfter w:w="25" w:type="dxa"/>
          <w:trHeight w:val="175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404DB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30A1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FFC" w14:textId="7F9CD738" w:rsidR="005138DC" w:rsidRPr="009A3C3A" w:rsidRDefault="005138DC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A3C3A">
              <w:rPr>
                <w:lang w:val="uk-UA"/>
              </w:rPr>
              <w:t>1.3</w:t>
            </w:r>
            <w:r w:rsidRPr="00996CA6">
              <w:rPr>
                <w:lang w:val="uk-UA"/>
              </w:rPr>
              <w:t xml:space="preserve">. Організація роботи щодо забезпечення визначеного контингенту населення області зубним протезуванням за </w:t>
            </w:r>
            <w:proofErr w:type="spellStart"/>
            <w:r w:rsidRPr="00996CA6">
              <w:rPr>
                <w:lang w:val="uk-UA"/>
              </w:rPr>
              <w:t>маловитратними</w:t>
            </w:r>
            <w:proofErr w:type="spellEnd"/>
            <w:r w:rsidRPr="00996CA6">
              <w:rPr>
                <w:lang w:val="uk-UA"/>
              </w:rPr>
              <w:t xml:space="preserve"> </w:t>
            </w:r>
            <w:proofErr w:type="spellStart"/>
            <w:r w:rsidRPr="00996CA6">
              <w:rPr>
                <w:lang w:val="uk-UA"/>
              </w:rPr>
              <w:t>техно-логіями</w:t>
            </w:r>
            <w:proofErr w:type="spellEnd"/>
            <w:r w:rsidRPr="009A3C3A">
              <w:rPr>
                <w:lang w:val="uk-UA"/>
              </w:rPr>
              <w:t xml:space="preserve">  на пільгових умовах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F30" w14:textId="77777777" w:rsidR="005138DC" w:rsidRDefault="005138DC" w:rsidP="005138DC">
            <w:pPr>
              <w:rPr>
                <w:lang w:val="uk-UA"/>
              </w:rPr>
            </w:pPr>
          </w:p>
          <w:p w14:paraId="3B86EF4A" w14:textId="77777777" w:rsidR="005138DC" w:rsidRDefault="005138DC" w:rsidP="005138DC">
            <w:pPr>
              <w:rPr>
                <w:lang w:val="uk-UA"/>
              </w:rPr>
            </w:pPr>
          </w:p>
          <w:p w14:paraId="4296B9E8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2B66D2D2" w14:textId="77777777" w:rsidR="005138DC" w:rsidRDefault="005138DC" w:rsidP="005138DC">
            <w:pPr>
              <w:rPr>
                <w:lang w:val="uk-UA"/>
              </w:rPr>
            </w:pPr>
          </w:p>
          <w:p w14:paraId="095BA4D1" w14:textId="16D31986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73B" w14:textId="5301CAE9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>блдержадміністрації</w:t>
            </w:r>
            <w:r>
              <w:rPr>
                <w:lang w:val="uk-UA"/>
              </w:rPr>
              <w:t>, КНП «Чернігівська обласна сто</w:t>
            </w:r>
            <w:r w:rsidR="0085395F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матологічна</w:t>
            </w:r>
            <w:proofErr w:type="spellEnd"/>
            <w:r>
              <w:rPr>
                <w:lang w:val="uk-UA"/>
              </w:rPr>
              <w:t xml:space="preserve"> поліклініка»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B1F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73584A3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3B2E4911" w14:textId="77777777" w:rsidR="005138DC" w:rsidRPr="00E725D7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 xml:space="preserve">Обласний бюджет </w:t>
            </w:r>
          </w:p>
          <w:p w14:paraId="5F8C79D7" w14:textId="1828258E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F42" w14:textId="77777777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1ADEC820" w14:textId="77777777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2B2B0AEB" w14:textId="66FA4C4F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31600,0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037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08EA59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4E9CBC" w14:textId="06FDBB59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8200,0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582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CE05A7B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C1A6A7" w14:textId="4AFF4200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9900,0</w:t>
            </w:r>
          </w:p>
          <w:p w14:paraId="3BDF9716" w14:textId="35FBDFB3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FAB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158AC9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BB40914" w14:textId="5A5017BE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13500,0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ED4" w14:textId="76B2F426" w:rsidR="005138DC" w:rsidRDefault="005138DC" w:rsidP="00AB73E8">
            <w:pPr>
              <w:rPr>
                <w:lang w:val="uk-UA"/>
              </w:rPr>
            </w:pPr>
            <w:r w:rsidRPr="009A3C3A">
              <w:rPr>
                <w:lang w:val="uk-UA"/>
              </w:rPr>
              <w:t>Задоволено потреби осіб</w:t>
            </w:r>
            <w:r>
              <w:rPr>
                <w:lang w:val="uk-UA"/>
              </w:rPr>
              <w:t xml:space="preserve"> із числа</w:t>
            </w:r>
            <w:r w:rsidRPr="009A3C3A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передба</w:t>
            </w:r>
            <w:r w:rsidR="0085395F">
              <w:rPr>
                <w:lang w:val="uk-UA"/>
              </w:rPr>
              <w:t>-</w:t>
            </w:r>
            <w:r>
              <w:rPr>
                <w:lang w:val="uk-UA"/>
              </w:rPr>
              <w:t>чених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законодав</w:t>
            </w:r>
            <w:r w:rsidR="0085395F">
              <w:rPr>
                <w:lang w:val="uk-UA"/>
              </w:rPr>
              <w:t>-</w:t>
            </w:r>
            <w:r>
              <w:rPr>
                <w:lang w:val="uk-UA"/>
              </w:rPr>
              <w:t>ством</w:t>
            </w:r>
            <w:proofErr w:type="spellEnd"/>
            <w:r>
              <w:rPr>
                <w:lang w:val="uk-UA"/>
              </w:rPr>
              <w:t xml:space="preserve"> </w:t>
            </w:r>
            <w:r w:rsidRPr="009A3C3A">
              <w:rPr>
                <w:lang w:val="uk-UA"/>
              </w:rPr>
              <w:t>пільгових категорій населення області</w:t>
            </w:r>
            <w:r>
              <w:rPr>
                <w:lang w:val="uk-UA"/>
              </w:rPr>
              <w:t xml:space="preserve"> </w:t>
            </w:r>
            <w:r w:rsidRPr="009A3C3A">
              <w:rPr>
                <w:lang w:val="uk-UA"/>
              </w:rPr>
              <w:t xml:space="preserve">у послугах зубопротезування за </w:t>
            </w:r>
            <w:proofErr w:type="spellStart"/>
            <w:r w:rsidRPr="009A3C3A">
              <w:rPr>
                <w:lang w:val="uk-UA"/>
              </w:rPr>
              <w:t>маловитратними</w:t>
            </w:r>
            <w:proofErr w:type="spellEnd"/>
            <w:r w:rsidRPr="009A3C3A">
              <w:rPr>
                <w:lang w:val="uk-UA"/>
              </w:rPr>
              <w:t xml:space="preserve"> технологіями</w:t>
            </w:r>
          </w:p>
        </w:tc>
      </w:tr>
      <w:tr w:rsidR="005138DC" w:rsidRPr="002B301B" w14:paraId="22815520" w14:textId="77777777" w:rsidTr="002E6707">
        <w:trPr>
          <w:gridAfter w:val="1"/>
          <w:wAfter w:w="25" w:type="dxa"/>
          <w:trHeight w:val="696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FE77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F3E0" w14:textId="77777777" w:rsidR="005138DC" w:rsidRPr="00405572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748" w14:textId="1704BD63" w:rsidR="005138DC" w:rsidRPr="00C80649" w:rsidRDefault="005138DC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80649">
              <w:rPr>
                <w:shd w:val="clear" w:color="auto" w:fill="FFFFFF"/>
                <w:lang w:val="uk-UA"/>
              </w:rPr>
              <w:t xml:space="preserve">1.4. </w:t>
            </w:r>
            <w:bookmarkStart w:id="0" w:name="_Hlk214446563"/>
            <w:r w:rsidRPr="00C80649">
              <w:rPr>
                <w:shd w:val="clear" w:color="auto" w:fill="FFFFFF"/>
                <w:lang w:val="uk-UA"/>
              </w:rPr>
              <w:t xml:space="preserve">Забезпечення доступності послуг та технологій з відновлення </w:t>
            </w:r>
            <w:r w:rsidRPr="00C80649">
              <w:rPr>
                <w:shd w:val="clear" w:color="auto" w:fill="FFFFFF"/>
                <w:lang w:val="uk-UA"/>
              </w:rPr>
              <w:lastRenderedPageBreak/>
              <w:t>та компенсації втрат слуху та зору, лікування  опорно-рухової системи та серцево-судинних захворювань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BA7" w14:textId="77777777" w:rsidR="005138DC" w:rsidRDefault="005138DC" w:rsidP="005138DC">
            <w:pPr>
              <w:rPr>
                <w:lang w:val="uk-UA"/>
              </w:rPr>
            </w:pPr>
          </w:p>
          <w:p w14:paraId="2F14C688" w14:textId="77777777" w:rsidR="005138DC" w:rsidRDefault="005138DC" w:rsidP="005138DC">
            <w:pPr>
              <w:rPr>
                <w:lang w:val="uk-UA"/>
              </w:rPr>
            </w:pPr>
          </w:p>
          <w:p w14:paraId="4B112127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2026-2028</w:t>
            </w:r>
          </w:p>
          <w:p w14:paraId="6B31B586" w14:textId="77777777" w:rsidR="005138DC" w:rsidRDefault="005138DC" w:rsidP="005138DC">
            <w:pPr>
              <w:rPr>
                <w:lang w:val="uk-UA"/>
              </w:rPr>
            </w:pPr>
          </w:p>
          <w:p w14:paraId="2189A3C2" w14:textId="6D7B5264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1B5" w14:textId="097CB0E9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lastRenderedPageBreak/>
              <w:t xml:space="preserve">Управління охорони здоров’я </w:t>
            </w:r>
            <w:r>
              <w:rPr>
                <w:lang w:val="uk-UA"/>
              </w:rPr>
              <w:lastRenderedPageBreak/>
              <w:t>о</w:t>
            </w:r>
            <w:r w:rsidRPr="009A3C3A">
              <w:rPr>
                <w:lang w:val="uk-UA"/>
              </w:rPr>
              <w:t>блдержадміністрації, заклади охорони здоров’я  Чернігівської обласної ради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A6B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B127922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3F202A7D" w14:textId="5975FF45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lastRenderedPageBreak/>
              <w:t>Обласний бюджет, інші джерела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34F" w14:textId="77777777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66E25EDE" w14:textId="77777777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500AE02A" w14:textId="02F0F8F4" w:rsidR="005138DC" w:rsidRPr="00821861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13010,0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3C8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11CB1E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469488" w14:textId="0D4960C3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4810,0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738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A61DCA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ABD071D" w14:textId="6973EF40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4F1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37B4824" w14:textId="77777777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0C6B7FB" w14:textId="122F82BD" w:rsidR="005138DC" w:rsidRPr="00821861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821861">
              <w:rPr>
                <w:sz w:val="20"/>
                <w:szCs w:val="20"/>
                <w:lang w:val="uk-UA"/>
              </w:rPr>
              <w:t>4200,0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6DB" w14:textId="0978F7F3" w:rsidR="005138DC" w:rsidRDefault="005138DC" w:rsidP="005138DC">
            <w:pPr>
              <w:rPr>
                <w:lang w:val="uk-UA"/>
              </w:rPr>
            </w:pPr>
            <w:r w:rsidRPr="009A3C3A">
              <w:rPr>
                <w:shd w:val="clear" w:color="auto" w:fill="FFFFFF"/>
                <w:lang w:val="uk-UA"/>
              </w:rPr>
              <w:t xml:space="preserve">Забезпечено пільгові категорії населення області слуховими </w:t>
            </w:r>
            <w:r w:rsidRPr="009A3C3A">
              <w:rPr>
                <w:shd w:val="clear" w:color="auto" w:fill="FFFFFF"/>
                <w:lang w:val="uk-UA"/>
              </w:rPr>
              <w:lastRenderedPageBreak/>
              <w:t xml:space="preserve">апаратами, витратними матеріалами при оперативних </w:t>
            </w:r>
            <w:proofErr w:type="spellStart"/>
            <w:r w:rsidRPr="009A3C3A">
              <w:rPr>
                <w:shd w:val="clear" w:color="auto" w:fill="FFFFFF"/>
                <w:lang w:val="uk-UA"/>
              </w:rPr>
              <w:t>втручаннях</w:t>
            </w:r>
            <w:proofErr w:type="spellEnd"/>
            <w:r w:rsidRPr="009A3C3A">
              <w:rPr>
                <w:shd w:val="clear" w:color="auto" w:fill="FFFFFF"/>
                <w:lang w:val="uk-UA"/>
              </w:rPr>
              <w:t xml:space="preserve"> на серці</w:t>
            </w:r>
            <w:r>
              <w:rPr>
                <w:shd w:val="clear" w:color="auto" w:fill="FFFFFF"/>
                <w:lang w:val="uk-UA"/>
              </w:rPr>
              <w:t>, опорно-руховій системі</w:t>
            </w:r>
            <w:r w:rsidRPr="009A3C3A">
              <w:rPr>
                <w:shd w:val="clear" w:color="auto" w:fill="FFFFFF"/>
                <w:lang w:val="uk-UA"/>
              </w:rPr>
              <w:t xml:space="preserve"> тощо</w:t>
            </w:r>
          </w:p>
        </w:tc>
      </w:tr>
      <w:tr w:rsidR="005138DC" w:rsidRPr="00C9711E" w14:paraId="615CA71D" w14:textId="77777777" w:rsidTr="002E6707">
        <w:trPr>
          <w:gridAfter w:val="1"/>
          <w:wAfter w:w="25" w:type="dxa"/>
          <w:trHeight w:val="696"/>
        </w:trPr>
        <w:tc>
          <w:tcPr>
            <w:tcW w:w="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C5D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2CF" w14:textId="593FB6B7" w:rsidR="005138DC" w:rsidRPr="00346B21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6B3" w14:textId="77777777" w:rsidR="005138DC" w:rsidRPr="00C80649" w:rsidRDefault="005138DC" w:rsidP="005138DC">
            <w:pPr>
              <w:autoSpaceDE w:val="0"/>
              <w:autoSpaceDN w:val="0"/>
              <w:adjustRightInd w:val="0"/>
              <w:rPr>
                <w:shd w:val="clear" w:color="auto" w:fill="FFFFFF"/>
                <w:lang w:val="uk-UA"/>
              </w:rPr>
            </w:pPr>
            <w:r w:rsidRPr="00C80649">
              <w:rPr>
                <w:shd w:val="clear" w:color="auto" w:fill="FFFFFF"/>
                <w:lang w:val="uk-UA"/>
              </w:rPr>
              <w:t>1.5</w:t>
            </w:r>
            <w:bookmarkStart w:id="1" w:name="_Hlk214446309"/>
            <w:r w:rsidRPr="00C80649">
              <w:rPr>
                <w:shd w:val="clear" w:color="auto" w:fill="FFFFFF"/>
                <w:lang w:val="uk-UA"/>
              </w:rPr>
              <w:t xml:space="preserve">. Здійснення заходів із </w:t>
            </w:r>
            <w:r w:rsidRPr="00C80649">
              <w:rPr>
                <w:color w:val="333333"/>
                <w:shd w:val="clear" w:color="auto" w:fill="FFFFFF"/>
                <w:lang w:val="uk-UA"/>
              </w:rPr>
              <w:t xml:space="preserve">профілактики </w:t>
            </w:r>
            <w:proofErr w:type="spellStart"/>
            <w:r w:rsidRPr="00C80649">
              <w:rPr>
                <w:color w:val="333333"/>
                <w:shd w:val="clear" w:color="auto" w:fill="FFFFFF"/>
                <w:lang w:val="uk-UA"/>
              </w:rPr>
              <w:t>інфікуван</w:t>
            </w:r>
            <w:proofErr w:type="spellEnd"/>
            <w:r w:rsidRPr="00C80649">
              <w:rPr>
                <w:color w:val="333333"/>
                <w:shd w:val="clear" w:color="auto" w:fill="FFFFFF"/>
                <w:lang w:val="uk-UA"/>
              </w:rPr>
              <w:t xml:space="preserve">-ня ВІЛ під час передачі від матері до дитини шляхом забезпечення адаптованими </w:t>
            </w:r>
            <w:proofErr w:type="spellStart"/>
            <w:r w:rsidRPr="00C80649">
              <w:rPr>
                <w:color w:val="333333"/>
                <w:shd w:val="clear" w:color="auto" w:fill="FFFFFF"/>
                <w:lang w:val="uk-UA"/>
              </w:rPr>
              <w:t>молочни</w:t>
            </w:r>
            <w:proofErr w:type="spellEnd"/>
            <w:r w:rsidRPr="00C80649">
              <w:rPr>
                <w:color w:val="333333"/>
                <w:shd w:val="clear" w:color="auto" w:fill="FFFFFF"/>
                <w:lang w:val="uk-UA"/>
              </w:rPr>
              <w:t>-ми сумішами ВІЛ-</w:t>
            </w:r>
            <w:proofErr w:type="spellStart"/>
            <w:r w:rsidRPr="00C80649">
              <w:rPr>
                <w:color w:val="333333"/>
                <w:shd w:val="clear" w:color="auto" w:fill="FFFFFF"/>
                <w:lang w:val="uk-UA"/>
              </w:rPr>
              <w:t>експо</w:t>
            </w:r>
            <w:proofErr w:type="spellEnd"/>
            <w:r w:rsidRPr="00C80649">
              <w:rPr>
                <w:color w:val="333333"/>
                <w:shd w:val="clear" w:color="auto" w:fill="FFFFFF"/>
                <w:lang w:val="uk-UA"/>
              </w:rPr>
              <w:t>-</w:t>
            </w:r>
            <w:proofErr w:type="spellStart"/>
            <w:r w:rsidRPr="00C80649">
              <w:rPr>
                <w:color w:val="333333"/>
                <w:shd w:val="clear" w:color="auto" w:fill="FFFFFF"/>
                <w:lang w:val="uk-UA"/>
              </w:rPr>
              <w:t>нованих</w:t>
            </w:r>
            <w:proofErr w:type="spellEnd"/>
            <w:r w:rsidRPr="00C80649">
              <w:rPr>
                <w:color w:val="333333"/>
                <w:shd w:val="clear" w:color="auto" w:fill="FFFFFF"/>
                <w:lang w:val="uk-UA"/>
              </w:rPr>
              <w:t xml:space="preserve"> дітей</w:t>
            </w:r>
            <w:r w:rsidRPr="00C80649">
              <w:rPr>
                <w:shd w:val="clear" w:color="auto" w:fill="FFFFFF"/>
                <w:lang w:val="uk-UA"/>
              </w:rPr>
              <w:t xml:space="preserve"> першого року життя</w:t>
            </w:r>
            <w:r w:rsidRPr="00C80649">
              <w:rPr>
                <w:color w:val="333333"/>
                <w:shd w:val="clear" w:color="auto" w:fill="FFFFFF"/>
                <w:lang w:val="uk-UA"/>
              </w:rPr>
              <w:t>, народжених жінками із ВІЛ-позитивним статусом</w:t>
            </w:r>
            <w:r w:rsidRPr="00C80649">
              <w:rPr>
                <w:shd w:val="clear" w:color="auto" w:fill="FFFFFF"/>
                <w:lang w:val="uk-UA"/>
              </w:rPr>
              <w:t xml:space="preserve"> </w:t>
            </w:r>
            <w:bookmarkEnd w:id="1"/>
          </w:p>
          <w:p w14:paraId="213E661D" w14:textId="7EE6AA59" w:rsidR="00FA0E8A" w:rsidRPr="00C80649" w:rsidRDefault="00FA0E8A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C02" w14:textId="77777777" w:rsidR="005138DC" w:rsidRPr="00245F8C" w:rsidRDefault="005138DC" w:rsidP="005138DC">
            <w:pPr>
              <w:rPr>
                <w:lang w:val="uk-UA"/>
              </w:rPr>
            </w:pPr>
          </w:p>
          <w:p w14:paraId="61807831" w14:textId="77777777" w:rsidR="005138DC" w:rsidRPr="00245F8C" w:rsidRDefault="005138DC" w:rsidP="005138DC">
            <w:pPr>
              <w:rPr>
                <w:lang w:val="uk-UA"/>
              </w:rPr>
            </w:pPr>
          </w:p>
          <w:p w14:paraId="1E600528" w14:textId="77777777" w:rsidR="005138DC" w:rsidRPr="00245F8C" w:rsidRDefault="005138DC" w:rsidP="005138DC">
            <w:pPr>
              <w:rPr>
                <w:lang w:val="uk-UA"/>
              </w:rPr>
            </w:pPr>
            <w:r w:rsidRPr="00245F8C">
              <w:rPr>
                <w:lang w:val="uk-UA"/>
              </w:rPr>
              <w:t>2026-2028</w:t>
            </w:r>
          </w:p>
          <w:p w14:paraId="64B2A027" w14:textId="77777777" w:rsidR="005138DC" w:rsidRPr="00245F8C" w:rsidRDefault="005138DC" w:rsidP="005138DC">
            <w:pPr>
              <w:rPr>
                <w:lang w:val="uk-UA"/>
              </w:rPr>
            </w:pPr>
          </w:p>
          <w:p w14:paraId="71E02420" w14:textId="3477583A" w:rsidR="005138DC" w:rsidRPr="00245F8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54E" w14:textId="4B53C3CE" w:rsidR="005138DC" w:rsidRPr="00245F8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45F8C">
              <w:rPr>
                <w:lang w:val="uk-UA"/>
              </w:rPr>
              <w:t>Управління охорони здоров’я облдержадміністрації, КНП «Чернігівська обласна лікарня» ЧОР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0F5" w14:textId="77777777" w:rsidR="005138DC" w:rsidRPr="00245F8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05C078B" w14:textId="465960D5" w:rsidR="005138DC" w:rsidRPr="00245F8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45F8C">
              <w:rPr>
                <w:lang w:val="uk-UA"/>
              </w:rPr>
              <w:t>Обласний бюджет, інші джерела</w:t>
            </w:r>
            <w:r w:rsidRPr="00245F8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DF9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598DEEF1" w14:textId="77777777" w:rsidR="005138DC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759A40E6" w14:textId="7C51649E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2010,0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169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EF141C0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9B8BCDA" w14:textId="351482F8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D4B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4FB906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F31D66D" w14:textId="387464E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8FA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E45988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5FC0EA2" w14:textId="617A037A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760,0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A38" w14:textId="3ECBB481" w:rsidR="005138DC" w:rsidRPr="00245F8C" w:rsidRDefault="005138DC" w:rsidP="005138DC">
            <w:pPr>
              <w:rPr>
                <w:lang w:val="uk-UA"/>
              </w:rPr>
            </w:pPr>
            <w:r w:rsidRPr="00245F8C">
              <w:rPr>
                <w:color w:val="333333"/>
                <w:shd w:val="clear" w:color="auto" w:fill="FFFFFF"/>
                <w:lang w:val="uk-UA"/>
              </w:rPr>
              <w:t>Досягнуто повного забезпечення молочними сумішами ВІЛ-експонованих дітей, народжених жінками з ВІЛ-позитивним статусом</w:t>
            </w:r>
          </w:p>
        </w:tc>
      </w:tr>
      <w:tr w:rsidR="005138DC" w:rsidRPr="00C80649" w14:paraId="3C8223BA" w14:textId="77777777" w:rsidTr="002E6707">
        <w:trPr>
          <w:gridAfter w:val="1"/>
          <w:wAfter w:w="25" w:type="dxa"/>
          <w:trHeight w:val="279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8CB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9A7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792" w14:textId="5172039E" w:rsidR="005138DC" w:rsidRPr="009A3C3A" w:rsidRDefault="005138DC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A3C3A">
              <w:rPr>
                <w:lang w:val="uk-UA"/>
              </w:rPr>
              <w:t>1.6. Організація роботи щодо відшкодування витрат на доставку та виплату пільгових пенсій</w:t>
            </w:r>
            <w:r w:rsidRPr="009A3C3A">
              <w:rPr>
                <w:bCs/>
                <w:lang w:val="uk-UA"/>
              </w:rPr>
              <w:t xml:space="preserve"> медичним працівникам, які  працювали на роботах із шкідливими і важкими умовами праці та інших  </w:t>
            </w:r>
            <w:r w:rsidRPr="009A3C3A">
              <w:rPr>
                <w:lang w:val="uk-UA"/>
              </w:rPr>
              <w:t xml:space="preserve">гарантованих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AEA" w14:textId="77777777" w:rsidR="005138DC" w:rsidRDefault="005138DC" w:rsidP="005138DC">
            <w:pPr>
              <w:rPr>
                <w:lang w:val="uk-UA"/>
              </w:rPr>
            </w:pPr>
          </w:p>
          <w:p w14:paraId="4C6E53DF" w14:textId="77777777" w:rsidR="005138DC" w:rsidRDefault="005138DC" w:rsidP="005138DC">
            <w:pPr>
              <w:rPr>
                <w:lang w:val="uk-UA"/>
              </w:rPr>
            </w:pPr>
          </w:p>
          <w:p w14:paraId="3F946076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3A456F86" w14:textId="77777777" w:rsidR="005138DC" w:rsidRDefault="005138DC" w:rsidP="005138DC">
            <w:pPr>
              <w:rPr>
                <w:lang w:val="uk-UA"/>
              </w:rPr>
            </w:pPr>
          </w:p>
          <w:p w14:paraId="44694EBB" w14:textId="599F3984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999" w14:textId="16963D31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 xml:space="preserve">блдержадміністрації, комунальні заклади охорони здоров’я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46A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6D305E2" w14:textId="77777777" w:rsidR="005138DC" w:rsidRPr="00E725D7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 xml:space="preserve">Обласний бюджет </w:t>
            </w:r>
          </w:p>
          <w:p w14:paraId="31F45802" w14:textId="10F2D4B0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5A2" w14:textId="77777777" w:rsidR="005138DC" w:rsidRPr="00A02CB5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30A263D5" w14:textId="77777777" w:rsidR="005138DC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05E10BC3" w14:textId="734B73B2" w:rsidR="005138DC" w:rsidRPr="00A02CB5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54700,0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140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EB4C773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8CF2CF" w14:textId="60DCB912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16500,0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84C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2B802D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4BC72B" w14:textId="48544D6F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18200,0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935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9385AC7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524798A" w14:textId="50E12AEB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20000,0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076" w14:textId="6B0EFD0A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Забезпечено повне та вчасне виконання зобов’язань перед </w:t>
            </w:r>
            <w:r w:rsidRPr="009A3C3A">
              <w:rPr>
                <w:lang w:val="uk-UA"/>
              </w:rPr>
              <w:t xml:space="preserve">Пенсійним фондом України в </w:t>
            </w:r>
            <w:proofErr w:type="spellStart"/>
            <w:r w:rsidRPr="009A3C3A">
              <w:rPr>
                <w:lang w:val="uk-UA"/>
              </w:rPr>
              <w:t>Чернігівсь</w:t>
            </w:r>
            <w:proofErr w:type="spellEnd"/>
            <w:r>
              <w:rPr>
                <w:lang w:val="uk-UA"/>
              </w:rPr>
              <w:t>-</w:t>
            </w:r>
            <w:r w:rsidRPr="009A3C3A">
              <w:rPr>
                <w:lang w:val="uk-UA"/>
              </w:rPr>
              <w:t xml:space="preserve">кій області </w:t>
            </w:r>
            <w:r>
              <w:rPr>
                <w:lang w:val="uk-UA"/>
              </w:rPr>
              <w:t xml:space="preserve">щодо проведення </w:t>
            </w:r>
            <w:r w:rsidRPr="009A3C3A">
              <w:rPr>
                <w:lang w:val="uk-UA"/>
              </w:rPr>
              <w:t xml:space="preserve"> </w:t>
            </w:r>
            <w:proofErr w:type="spellStart"/>
            <w:r w:rsidRPr="009A3C3A">
              <w:rPr>
                <w:lang w:val="uk-UA"/>
              </w:rPr>
              <w:t>розраху</w:t>
            </w:r>
            <w:r>
              <w:rPr>
                <w:lang w:val="uk-UA"/>
              </w:rPr>
              <w:t>-</w:t>
            </w:r>
            <w:r w:rsidRPr="009A3C3A">
              <w:rPr>
                <w:lang w:val="uk-UA"/>
              </w:rPr>
              <w:t>нк</w:t>
            </w:r>
            <w:r>
              <w:rPr>
                <w:lang w:val="uk-UA"/>
              </w:rPr>
              <w:t>ів</w:t>
            </w:r>
            <w:proofErr w:type="spellEnd"/>
            <w:r w:rsidRPr="009A3C3A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9A3C3A">
              <w:rPr>
                <w:lang w:val="uk-UA"/>
              </w:rPr>
              <w:t xml:space="preserve"> відшкодування витрат на виплату та доставку </w:t>
            </w:r>
            <w:r>
              <w:rPr>
                <w:lang w:val="uk-UA"/>
              </w:rPr>
              <w:t xml:space="preserve">пільгових </w:t>
            </w:r>
          </w:p>
        </w:tc>
      </w:tr>
      <w:tr w:rsidR="002E6707" w:rsidRPr="00833125" w14:paraId="7AF8BE7A" w14:textId="77777777" w:rsidTr="002E6707">
        <w:trPr>
          <w:gridAfter w:val="1"/>
          <w:wAfter w:w="25" w:type="dxa"/>
          <w:trHeight w:val="82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6B05F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E8C2" w14:textId="77777777" w:rsidR="002E6707" w:rsidRDefault="002E6707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F74" w14:textId="0BB8F3EA" w:rsidR="002E6707" w:rsidRPr="009A3C3A" w:rsidRDefault="002E6707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A3C3A">
              <w:rPr>
                <w:lang w:val="uk-UA"/>
              </w:rPr>
              <w:t>державою виплат медичним працівникам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98B9" w14:textId="77777777" w:rsidR="002E6707" w:rsidRDefault="002E6707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B44" w14:textId="73476FBB" w:rsidR="002E6707" w:rsidRPr="009A3C3A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Чернігівської обласної ради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580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9228" w14:textId="77777777" w:rsidR="002E6707" w:rsidRPr="00A02CB5" w:rsidRDefault="002E6707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3EB" w14:textId="77777777" w:rsidR="002E6707" w:rsidRPr="00A02CB5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85D" w14:textId="77777777" w:rsidR="002E6707" w:rsidRPr="00A02CB5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840" w14:textId="77777777" w:rsidR="002E6707" w:rsidRPr="00A02CB5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1BE" w14:textId="66F5496E" w:rsidR="002E6707" w:rsidRDefault="002E6707" w:rsidP="005138DC">
            <w:pPr>
              <w:rPr>
                <w:lang w:val="uk-UA"/>
              </w:rPr>
            </w:pPr>
            <w:r w:rsidRPr="00547957">
              <w:rPr>
                <w:lang w:val="uk-UA"/>
              </w:rPr>
              <w:t xml:space="preserve">пенсій </w:t>
            </w:r>
            <w:r>
              <w:rPr>
                <w:lang w:val="uk-UA"/>
              </w:rPr>
              <w:t xml:space="preserve"> окремим категоріям медичних працівників</w:t>
            </w:r>
          </w:p>
        </w:tc>
      </w:tr>
      <w:tr w:rsidR="005138DC" w:rsidRPr="002B301B" w14:paraId="25DAFD28" w14:textId="77777777" w:rsidTr="002E6707">
        <w:trPr>
          <w:gridAfter w:val="1"/>
          <w:wAfter w:w="25" w:type="dxa"/>
          <w:trHeight w:val="2406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E6B3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415B4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F77" w14:textId="1EFB25C7" w:rsidR="005138DC" w:rsidRPr="00722D77" w:rsidRDefault="005138DC" w:rsidP="005138DC">
            <w:pPr>
              <w:autoSpaceDE w:val="0"/>
              <w:autoSpaceDN w:val="0"/>
              <w:adjustRightInd w:val="0"/>
              <w:rPr>
                <w:spacing w:val="-4"/>
                <w:highlight w:val="yellow"/>
                <w:lang w:val="uk-UA"/>
              </w:rPr>
            </w:pPr>
            <w:r w:rsidRPr="00E069E6">
              <w:rPr>
                <w:spacing w:val="-4"/>
                <w:lang w:val="uk-UA"/>
              </w:rPr>
              <w:t>1.7.</w:t>
            </w:r>
            <w:r w:rsidR="002E6707">
              <w:rPr>
                <w:spacing w:val="-4"/>
                <w:lang w:val="uk-UA"/>
              </w:rPr>
              <w:t xml:space="preserve"> </w:t>
            </w:r>
            <w:r w:rsidRPr="00E069E6">
              <w:rPr>
                <w:spacing w:val="-4"/>
                <w:lang w:val="uk-UA"/>
              </w:rPr>
              <w:t>Вжиття заходів щодо проведення роботи із відбору біологічного матеріалу у членів добровольчих формувань територіальних громад, його транспортування та зберігання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80A" w14:textId="77777777" w:rsidR="005138DC" w:rsidRDefault="005138DC" w:rsidP="005138DC">
            <w:pPr>
              <w:rPr>
                <w:lang w:val="uk-UA"/>
              </w:rPr>
            </w:pPr>
          </w:p>
          <w:p w14:paraId="646C2C0B" w14:textId="77777777" w:rsidR="005138DC" w:rsidRDefault="005138DC" w:rsidP="005138DC">
            <w:pPr>
              <w:rPr>
                <w:lang w:val="uk-UA"/>
              </w:rPr>
            </w:pPr>
          </w:p>
          <w:p w14:paraId="13041742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1EFD05DC" w14:textId="77777777" w:rsidR="005138DC" w:rsidRDefault="005138DC" w:rsidP="005138DC">
            <w:pPr>
              <w:rPr>
                <w:lang w:val="uk-UA"/>
              </w:rPr>
            </w:pPr>
          </w:p>
          <w:p w14:paraId="7593F9B4" w14:textId="28A53197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9CC" w14:textId="4AB21BBB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 xml:space="preserve">блдержадміністрації, </w:t>
            </w:r>
            <w:r>
              <w:rPr>
                <w:lang w:val="uk-UA"/>
              </w:rPr>
              <w:t xml:space="preserve">КНП «Чернігівський обласний центр крові»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62D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77969B10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3DEA973E" w14:textId="761678DC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>Обласний бюджет, інші джерела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539" w14:textId="77777777" w:rsidR="005138DC" w:rsidRPr="00A02CB5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4B5D52B5" w14:textId="77777777" w:rsidR="005138DC" w:rsidRPr="00A02CB5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6BB90115" w14:textId="37FC0815" w:rsidR="005138DC" w:rsidRPr="00A02CB5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139,0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77F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FF62F7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6B817C" w14:textId="3434FA62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A03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5A2C9E5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DA21642" w14:textId="6F76427D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45,0</w:t>
            </w:r>
          </w:p>
          <w:p w14:paraId="3E533974" w14:textId="11282F0F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10A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6F34C5" w14:textId="77777777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CFF4F4" w14:textId="26E19ACA" w:rsidR="005138DC" w:rsidRPr="00A02CB5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A02CB5">
              <w:rPr>
                <w:sz w:val="20"/>
                <w:szCs w:val="20"/>
                <w:lang w:val="uk-UA"/>
              </w:rPr>
              <w:t>73,0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00" w14:textId="442805B6" w:rsidR="005138DC" w:rsidRDefault="005138DC" w:rsidP="00AB73E8">
            <w:pPr>
              <w:rPr>
                <w:lang w:val="uk-UA"/>
              </w:rPr>
            </w:pPr>
            <w:r w:rsidRPr="009A3C3A">
              <w:rPr>
                <w:lang w:val="uk-UA"/>
              </w:rPr>
              <w:t xml:space="preserve">Проведено відбір </w:t>
            </w:r>
            <w:r w:rsidRPr="009A3C3A">
              <w:rPr>
                <w:spacing w:val="-4"/>
                <w:lang w:val="uk-UA"/>
              </w:rPr>
              <w:t>біологічного матеріалу у членів добровольчих формувань територіальних громад, які дали на це згоду</w:t>
            </w:r>
          </w:p>
        </w:tc>
      </w:tr>
      <w:tr w:rsidR="002E6707" w:rsidRPr="002B301B" w14:paraId="72CB3A3F" w14:textId="77777777" w:rsidTr="007049CD">
        <w:trPr>
          <w:gridAfter w:val="1"/>
          <w:wAfter w:w="25" w:type="dxa"/>
          <w:trHeight w:val="1750"/>
        </w:trPr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4DDCB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DD80E1" w14:textId="77777777" w:rsidR="002E6707" w:rsidRDefault="002E6707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560" w14:textId="77777777" w:rsidR="002E6707" w:rsidRDefault="002E6707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917AE">
              <w:rPr>
                <w:spacing w:val="-4"/>
                <w:lang w:val="uk-UA"/>
              </w:rPr>
              <w:t xml:space="preserve">1.8. Організація роботи щодо відзначення Чернігівської області обласною щорічною премією </w:t>
            </w:r>
            <w:r w:rsidRPr="007917AE">
              <w:rPr>
                <w:lang w:val="uk-UA"/>
              </w:rPr>
              <w:t xml:space="preserve">ім. </w:t>
            </w:r>
            <w:r w:rsidRPr="003B2690">
              <w:rPr>
                <w:lang w:val="uk-UA"/>
              </w:rPr>
              <w:t xml:space="preserve">І.В. </w:t>
            </w:r>
            <w:proofErr w:type="spellStart"/>
            <w:r w:rsidRPr="003B2690">
              <w:rPr>
                <w:lang w:val="uk-UA"/>
              </w:rPr>
              <w:t>Буяльського</w:t>
            </w:r>
            <w:proofErr w:type="spellEnd"/>
            <w:r w:rsidRPr="003B2690">
              <w:rPr>
                <w:lang w:val="uk-UA"/>
              </w:rPr>
              <w:t xml:space="preserve"> </w:t>
            </w:r>
          </w:p>
          <w:p w14:paraId="7AA5D9D4" w14:textId="4C9657E8" w:rsidR="002E6707" w:rsidRPr="009A3C3A" w:rsidRDefault="002E6707" w:rsidP="005138DC">
            <w:pPr>
              <w:autoSpaceDE w:val="0"/>
              <w:autoSpaceDN w:val="0"/>
              <w:adjustRightInd w:val="0"/>
              <w:rPr>
                <w:spacing w:val="-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FA3" w14:textId="77777777" w:rsidR="002E6707" w:rsidRDefault="002E6707" w:rsidP="005138DC">
            <w:pPr>
              <w:rPr>
                <w:lang w:val="uk-UA"/>
              </w:rPr>
            </w:pPr>
          </w:p>
          <w:p w14:paraId="4F9CCFF8" w14:textId="77777777" w:rsidR="002E6707" w:rsidRDefault="002E6707" w:rsidP="005138DC">
            <w:pPr>
              <w:rPr>
                <w:lang w:val="uk-UA"/>
              </w:rPr>
            </w:pPr>
          </w:p>
          <w:p w14:paraId="4DE34B2A" w14:textId="77777777" w:rsidR="002E6707" w:rsidRDefault="002E6707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23C75D95" w14:textId="77777777" w:rsidR="002E6707" w:rsidRDefault="002E6707" w:rsidP="005138DC">
            <w:pPr>
              <w:rPr>
                <w:lang w:val="uk-UA"/>
              </w:rPr>
            </w:pPr>
          </w:p>
          <w:p w14:paraId="47A28CA8" w14:textId="2A59BC62" w:rsidR="002E6707" w:rsidRDefault="002E6707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F93" w14:textId="52E3B39A" w:rsidR="002E6707" w:rsidRPr="0003114C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 xml:space="preserve"> о</w:t>
            </w:r>
            <w:r w:rsidRPr="009A3C3A">
              <w:rPr>
                <w:lang w:val="uk-UA"/>
              </w:rPr>
              <w:t>блдержадміністрації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033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05FDC60" w14:textId="6E9462A6" w:rsidR="002E6707" w:rsidRPr="001C1D62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352" w14:textId="77777777" w:rsidR="002E6707" w:rsidRPr="00F06A46" w:rsidRDefault="002E6707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351F12B5" w14:textId="77777777" w:rsidR="002E6707" w:rsidRDefault="002E6707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08961DC7" w14:textId="3B6BE438" w:rsidR="002E6707" w:rsidRPr="00F06A46" w:rsidRDefault="002E6707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550,9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681" w14:textId="77777777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A46C02" w14:textId="77777777" w:rsidR="002E6707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01190A" w14:textId="041D85D8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166,4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BAA" w14:textId="77777777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2C8F3B9" w14:textId="77777777" w:rsidR="002E6707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F2A3B84" w14:textId="6DD07FEF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53A" w14:textId="77777777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E789C1" w14:textId="77777777" w:rsidR="002E6707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23A4193" w14:textId="223B02CF" w:rsidR="002E6707" w:rsidRPr="00F06A46" w:rsidRDefault="002E6707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201,4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704E" w14:textId="24128AFE" w:rsidR="002E6707" w:rsidRPr="003B2690" w:rsidRDefault="002E6707" w:rsidP="005138DC">
            <w:pPr>
              <w:rPr>
                <w:lang w:val="uk-UA"/>
              </w:rPr>
            </w:pPr>
            <w:r>
              <w:rPr>
                <w:lang w:val="uk-UA"/>
              </w:rPr>
              <w:t xml:space="preserve">Відзначено щорічною обласною премією </w:t>
            </w:r>
            <w:r w:rsidRPr="007917AE">
              <w:rPr>
                <w:lang w:val="uk-UA"/>
              </w:rPr>
              <w:t xml:space="preserve">ім. </w:t>
            </w:r>
            <w:r w:rsidRPr="007917AE">
              <w:t xml:space="preserve">І.В. </w:t>
            </w:r>
            <w:proofErr w:type="spellStart"/>
            <w:r w:rsidRPr="007917AE">
              <w:t>Буяльського</w:t>
            </w:r>
            <w:proofErr w:type="spellEnd"/>
            <w:r>
              <w:rPr>
                <w:lang w:val="uk-UA"/>
              </w:rPr>
              <w:t xml:space="preserve"> </w:t>
            </w:r>
            <w:r w:rsidRPr="007917AE">
              <w:rPr>
                <w:spacing w:val="-4"/>
                <w:lang w:val="uk-UA"/>
              </w:rPr>
              <w:t>кращих працівників сфер</w:t>
            </w:r>
            <w:r>
              <w:rPr>
                <w:spacing w:val="-4"/>
                <w:lang w:val="uk-UA"/>
              </w:rPr>
              <w:t xml:space="preserve">и </w:t>
            </w:r>
            <w:r w:rsidRPr="007917AE">
              <w:rPr>
                <w:spacing w:val="-4"/>
                <w:lang w:val="uk-UA"/>
              </w:rPr>
              <w:t>охорони здоров'я</w:t>
            </w:r>
          </w:p>
        </w:tc>
      </w:tr>
      <w:tr w:rsidR="002E6707" w:rsidRPr="002B301B" w14:paraId="5A2916A1" w14:textId="77777777" w:rsidTr="002E6707">
        <w:trPr>
          <w:trHeight w:val="252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ED2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910" w14:textId="77777777" w:rsidR="002E6707" w:rsidRDefault="002E6707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E6F" w14:textId="09F21F32" w:rsidR="002E6707" w:rsidRPr="009A3C3A" w:rsidRDefault="002E6707" w:rsidP="005138DC">
            <w:pPr>
              <w:autoSpaceDE w:val="0"/>
              <w:autoSpaceDN w:val="0"/>
              <w:adjustRightInd w:val="0"/>
              <w:rPr>
                <w:spacing w:val="-4"/>
                <w:lang w:val="uk-UA"/>
              </w:rPr>
            </w:pPr>
            <w:r w:rsidRPr="009A3C3A">
              <w:rPr>
                <w:lang w:val="uk-UA"/>
              </w:rPr>
              <w:t>1.</w:t>
            </w:r>
            <w:r>
              <w:rPr>
                <w:lang w:val="uk-UA"/>
              </w:rPr>
              <w:t>9</w:t>
            </w:r>
            <w:r w:rsidRPr="009A3C3A">
              <w:rPr>
                <w:lang w:val="uk-UA"/>
              </w:rPr>
              <w:t>. Здійснення підтримки комунальних закладів, у тому числі комунальних некомерційних підприємств, у частині покриття вартості спожитих комунальних послуг та енергоносіїв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D04" w14:textId="77777777" w:rsidR="002E6707" w:rsidRDefault="002E6707" w:rsidP="005138DC">
            <w:pPr>
              <w:rPr>
                <w:lang w:val="uk-UA"/>
              </w:rPr>
            </w:pPr>
          </w:p>
          <w:p w14:paraId="31B33F4A" w14:textId="77777777" w:rsidR="002E6707" w:rsidRDefault="002E6707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448FD140" w14:textId="77777777" w:rsidR="002E6707" w:rsidRDefault="002E6707" w:rsidP="005138DC">
            <w:pPr>
              <w:rPr>
                <w:lang w:val="uk-UA"/>
              </w:rPr>
            </w:pPr>
          </w:p>
          <w:p w14:paraId="5E717713" w14:textId="325DD002" w:rsidR="002E6707" w:rsidRDefault="002E6707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A12" w14:textId="15877267" w:rsidR="002E6707" w:rsidRPr="0003114C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 xml:space="preserve">блдержадміністрації, комунальні заклади охорони здоров’я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F9A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7915A397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06F84663" w14:textId="2238C1F6" w:rsidR="002E6707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 місцеві бюджети</w:t>
            </w:r>
          </w:p>
          <w:p w14:paraId="4E31D117" w14:textId="3A02580A" w:rsidR="002E6707" w:rsidRPr="00E725D7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 xml:space="preserve"> </w:t>
            </w:r>
          </w:p>
          <w:p w14:paraId="78AD8A07" w14:textId="2CD4C1A5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B8F" w14:textId="77777777" w:rsidR="002E6707" w:rsidRDefault="002E6707" w:rsidP="005138DC">
            <w:pPr>
              <w:jc w:val="center"/>
              <w:rPr>
                <w:lang w:val="uk-UA"/>
              </w:rPr>
            </w:pPr>
          </w:p>
          <w:p w14:paraId="147E1F1C" w14:textId="77777777" w:rsidR="002E6707" w:rsidRDefault="002E6707" w:rsidP="005138DC">
            <w:pPr>
              <w:jc w:val="center"/>
              <w:rPr>
                <w:lang w:val="uk-UA"/>
              </w:rPr>
            </w:pPr>
          </w:p>
          <w:p w14:paraId="0E7DC77E" w14:textId="457C3F33" w:rsidR="002E6707" w:rsidRDefault="002E6707" w:rsidP="005138DC">
            <w:pPr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813" w14:textId="63CAE19B" w:rsidR="002E6707" w:rsidRPr="003B2690" w:rsidRDefault="002E6707" w:rsidP="005138DC">
            <w:pPr>
              <w:rPr>
                <w:lang w:val="uk-UA"/>
              </w:rPr>
            </w:pPr>
            <w:r w:rsidRPr="003B2690">
              <w:rPr>
                <w:lang w:val="uk-UA"/>
              </w:rPr>
              <w:t xml:space="preserve">Проведено своєчасні розрахунки </w:t>
            </w:r>
            <w:r>
              <w:rPr>
                <w:lang w:val="uk-UA"/>
              </w:rPr>
              <w:t xml:space="preserve">з енергопостачальними компаніями за </w:t>
            </w:r>
            <w:r w:rsidRPr="003B2690">
              <w:rPr>
                <w:lang w:val="uk-UA"/>
              </w:rPr>
              <w:t xml:space="preserve"> спожиті комунальні послуги та енергоносії  </w:t>
            </w:r>
          </w:p>
          <w:p w14:paraId="0A5AD84F" w14:textId="77777777" w:rsidR="002E6707" w:rsidRDefault="002E6707" w:rsidP="005138DC">
            <w:pPr>
              <w:rPr>
                <w:lang w:val="uk-UA"/>
              </w:rPr>
            </w:pPr>
          </w:p>
        </w:tc>
      </w:tr>
      <w:tr w:rsidR="005138DC" w:rsidRPr="00C80649" w14:paraId="5820226B" w14:textId="77777777" w:rsidTr="002E6707">
        <w:trPr>
          <w:gridAfter w:val="1"/>
          <w:wAfter w:w="25" w:type="dxa"/>
          <w:trHeight w:val="17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C9726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86B6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243" w14:textId="0333607D" w:rsidR="005138DC" w:rsidRPr="009A3C3A" w:rsidRDefault="005138DC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2A3305">
              <w:rPr>
                <w:lang w:val="uk-UA"/>
              </w:rPr>
              <w:t>1.</w:t>
            </w:r>
            <w:r>
              <w:rPr>
                <w:lang w:val="uk-UA"/>
              </w:rPr>
              <w:t>10</w:t>
            </w:r>
            <w:r w:rsidRPr="002A3305">
              <w:rPr>
                <w:lang w:val="uk-UA"/>
              </w:rPr>
              <w:t xml:space="preserve">. </w:t>
            </w:r>
            <w:r w:rsidRPr="00FA4300">
              <w:rPr>
                <w:lang w:val="uk-UA"/>
              </w:rPr>
              <w:t xml:space="preserve">Забезпечення стабільного </w:t>
            </w:r>
            <w:proofErr w:type="spellStart"/>
            <w:r w:rsidRPr="00FA4300">
              <w:rPr>
                <w:lang w:val="uk-UA"/>
              </w:rPr>
              <w:t>функціону-вання</w:t>
            </w:r>
            <w:proofErr w:type="spellEnd"/>
            <w:r w:rsidRPr="00FA4300">
              <w:rPr>
                <w:lang w:val="uk-UA"/>
              </w:rPr>
              <w:t xml:space="preserve"> відділення анестезіології з ліжками інтенсивної терапії для новонароджених та недоношених дітей та виїзної </w:t>
            </w:r>
            <w:proofErr w:type="spellStart"/>
            <w:r w:rsidRPr="00FA4300">
              <w:rPr>
                <w:lang w:val="uk-UA"/>
              </w:rPr>
              <w:t>неонатологічної</w:t>
            </w:r>
            <w:proofErr w:type="spellEnd"/>
            <w:r w:rsidRPr="00FA4300">
              <w:rPr>
                <w:lang w:val="uk-UA"/>
              </w:rPr>
              <w:t xml:space="preserve"> </w:t>
            </w:r>
            <w:r w:rsidRPr="002A3305">
              <w:rPr>
                <w:lang w:val="uk-UA"/>
              </w:rPr>
              <w:t>бригади КНП «Чернігів</w:t>
            </w:r>
            <w:r>
              <w:rPr>
                <w:lang w:val="uk-UA"/>
              </w:rPr>
              <w:t>-</w:t>
            </w:r>
            <w:proofErr w:type="spellStart"/>
            <w:r w:rsidRPr="002A3305">
              <w:rPr>
                <w:lang w:val="uk-UA"/>
              </w:rPr>
              <w:t>ська</w:t>
            </w:r>
            <w:proofErr w:type="spellEnd"/>
            <w:r w:rsidRPr="002A3305">
              <w:rPr>
                <w:lang w:val="uk-UA"/>
              </w:rPr>
              <w:t xml:space="preserve"> обласна дитяча лікарня»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7BD" w14:textId="77777777" w:rsidR="005138DC" w:rsidRDefault="005138DC" w:rsidP="005138DC">
            <w:pPr>
              <w:rPr>
                <w:lang w:val="uk-UA"/>
              </w:rPr>
            </w:pPr>
          </w:p>
          <w:p w14:paraId="48D3D48E" w14:textId="77777777" w:rsidR="005138DC" w:rsidRDefault="005138DC" w:rsidP="005138DC">
            <w:pPr>
              <w:rPr>
                <w:lang w:val="uk-UA"/>
              </w:rPr>
            </w:pPr>
          </w:p>
          <w:p w14:paraId="2C8D581F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457A6FE8" w14:textId="77777777" w:rsidR="005138DC" w:rsidRDefault="005138DC" w:rsidP="005138DC">
            <w:pPr>
              <w:rPr>
                <w:lang w:val="uk-UA"/>
              </w:rPr>
            </w:pPr>
          </w:p>
          <w:p w14:paraId="6D27FEA0" w14:textId="4B098F86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B9C" w14:textId="7732A858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>блдержадміністрації</w:t>
            </w:r>
            <w:r>
              <w:rPr>
                <w:lang w:val="uk-UA"/>
              </w:rPr>
              <w:t xml:space="preserve">, КНП «Чернігівська обласна дитяча лікарня»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3E0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46382986" w14:textId="08190EE2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2EF508B3" w14:textId="77777777" w:rsidR="005138DC" w:rsidRPr="00E725D7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 xml:space="preserve">Обласний бюджет </w:t>
            </w:r>
          </w:p>
          <w:p w14:paraId="445C960B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30DB9056" w14:textId="11E9824B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C71E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3A4B80C0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1D4CA37C" w14:textId="77777777" w:rsidR="005138DC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723D03B6" w14:textId="2C719ACE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10500,0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3F8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A80DCF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EB39234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C46078" w14:textId="20288CF0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18E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0B9BDE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667D83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B59F1A" w14:textId="59FCA583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303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5D6BA8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153450" w14:textId="77777777" w:rsidR="005138DC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BA59B88" w14:textId="12E9EC26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3800,0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09C" w14:textId="5E815F92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Забезпечено вчасну допомогу в </w:t>
            </w:r>
            <w:proofErr w:type="spellStart"/>
            <w:r>
              <w:rPr>
                <w:lang w:val="uk-UA"/>
              </w:rPr>
              <w:t>цілодо-бовому</w:t>
            </w:r>
            <w:proofErr w:type="spellEnd"/>
            <w:r>
              <w:rPr>
                <w:lang w:val="uk-UA"/>
              </w:rPr>
              <w:t xml:space="preserve"> режимі та безпечне транспорту-</w:t>
            </w:r>
            <w:proofErr w:type="spellStart"/>
            <w:r>
              <w:rPr>
                <w:lang w:val="uk-UA"/>
              </w:rPr>
              <w:t>вання</w:t>
            </w:r>
            <w:proofErr w:type="spellEnd"/>
            <w:r>
              <w:rPr>
                <w:lang w:val="uk-UA"/>
              </w:rPr>
              <w:t xml:space="preserve"> щонайменше 70 новонароджених дітей з  </w:t>
            </w:r>
            <w:proofErr w:type="spellStart"/>
            <w:r>
              <w:rPr>
                <w:lang w:val="uk-UA"/>
              </w:rPr>
              <w:t>неонатологіч-ною</w:t>
            </w:r>
            <w:proofErr w:type="spellEnd"/>
            <w:r>
              <w:rPr>
                <w:lang w:val="uk-UA"/>
              </w:rPr>
              <w:t xml:space="preserve"> патологією до спеціалізованих відділень КНП «Чернігівська </w:t>
            </w:r>
            <w:proofErr w:type="spellStart"/>
            <w:r>
              <w:rPr>
                <w:lang w:val="uk-UA"/>
              </w:rPr>
              <w:t>облас</w:t>
            </w:r>
            <w:proofErr w:type="spellEnd"/>
            <w:r>
              <w:rPr>
                <w:lang w:val="uk-UA"/>
              </w:rPr>
              <w:t>-на дитяча лікарня»</w:t>
            </w:r>
          </w:p>
        </w:tc>
      </w:tr>
      <w:tr w:rsidR="005138DC" w:rsidRPr="00AB44F5" w14:paraId="59A90C3F" w14:textId="77777777" w:rsidTr="002E6707">
        <w:trPr>
          <w:gridAfter w:val="1"/>
          <w:wAfter w:w="25" w:type="dxa"/>
          <w:trHeight w:val="69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85D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DCD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712" w14:textId="160FB3CF" w:rsidR="005138DC" w:rsidRDefault="005138DC" w:rsidP="005138D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404040"/>
                <w:lang w:val="uk-UA"/>
              </w:rPr>
            </w:pPr>
            <w:r w:rsidRPr="00C80649">
              <w:rPr>
                <w:lang w:val="uk-UA"/>
              </w:rPr>
              <w:t xml:space="preserve">1.11. </w:t>
            </w:r>
            <w:bookmarkStart w:id="2" w:name="_Hlk214446424"/>
            <w:r w:rsidRPr="00C80649">
              <w:rPr>
                <w:shd w:val="clear" w:color="auto" w:fill="FFFFFF"/>
                <w:lang w:val="uk-UA"/>
              </w:rPr>
              <w:t xml:space="preserve">Визначення стану здоров'я, фізичного розвитку та </w:t>
            </w:r>
            <w:proofErr w:type="spellStart"/>
            <w:r w:rsidRPr="00C80649">
              <w:rPr>
                <w:shd w:val="clear" w:color="auto" w:fill="FFFFFF"/>
                <w:lang w:val="uk-UA"/>
              </w:rPr>
              <w:t>функціональ</w:t>
            </w:r>
            <w:proofErr w:type="spellEnd"/>
            <w:r w:rsidRPr="00C80649">
              <w:rPr>
                <w:shd w:val="clear" w:color="auto" w:fill="FFFFFF"/>
                <w:lang w:val="uk-UA"/>
              </w:rPr>
              <w:t>-ного стану організму осіб, які займаються фізичною культурою і спортом</w:t>
            </w:r>
            <w:r w:rsidRPr="00C80649">
              <w:rPr>
                <w:lang w:val="uk-UA"/>
              </w:rPr>
              <w:t xml:space="preserve"> із наданням </w:t>
            </w:r>
            <w:r w:rsidR="008600A6" w:rsidRPr="00C80649">
              <w:rPr>
                <w:lang w:val="uk-UA"/>
              </w:rPr>
              <w:t xml:space="preserve">відповідного заключення лікаря </w:t>
            </w:r>
            <w:r w:rsidRPr="00C80649">
              <w:rPr>
                <w:lang w:val="uk-UA"/>
              </w:rPr>
              <w:t>і</w:t>
            </w:r>
            <w:r w:rsidR="008600A6" w:rsidRPr="00C80649">
              <w:rPr>
                <w:lang w:val="uk-UA"/>
              </w:rPr>
              <w:t>з</w:t>
            </w:r>
            <w:r w:rsidRPr="00C80649">
              <w:rPr>
                <w:lang w:val="uk-UA"/>
              </w:rPr>
              <w:t xml:space="preserve"> спортивної</w:t>
            </w:r>
            <w:bookmarkStart w:id="3" w:name="_GoBack"/>
            <w:bookmarkEnd w:id="3"/>
            <w:r w:rsidRPr="00AB44F5">
              <w:rPr>
                <w:lang w:val="uk-UA"/>
              </w:rPr>
              <w:t xml:space="preserve"> медицини про допуск до занять спортом</w:t>
            </w:r>
            <w:r w:rsidRPr="00AB44F5">
              <w:rPr>
                <w:rFonts w:ascii="Segoe UI" w:hAnsi="Segoe UI" w:cs="Segoe UI"/>
                <w:color w:val="404040"/>
                <w:lang w:val="uk-UA"/>
              </w:rPr>
              <w:t xml:space="preserve"> </w:t>
            </w:r>
            <w:bookmarkEnd w:id="2"/>
          </w:p>
          <w:p w14:paraId="09856840" w14:textId="083C9AAF" w:rsidR="00FA0E8A" w:rsidRPr="002A3305" w:rsidRDefault="00FA0E8A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6A1" w14:textId="77777777" w:rsidR="005138DC" w:rsidRDefault="005138DC" w:rsidP="005138DC">
            <w:pPr>
              <w:rPr>
                <w:lang w:val="uk-UA"/>
              </w:rPr>
            </w:pPr>
          </w:p>
          <w:p w14:paraId="13C3C5F8" w14:textId="77777777" w:rsidR="005138DC" w:rsidRDefault="005138DC" w:rsidP="005138DC">
            <w:pPr>
              <w:rPr>
                <w:lang w:val="uk-UA"/>
              </w:rPr>
            </w:pPr>
          </w:p>
          <w:p w14:paraId="588E68B9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6A5472CC" w14:textId="77777777" w:rsidR="005138DC" w:rsidRDefault="005138DC" w:rsidP="005138DC">
            <w:pPr>
              <w:rPr>
                <w:lang w:val="uk-UA"/>
              </w:rPr>
            </w:pPr>
          </w:p>
          <w:p w14:paraId="5DFD0A42" w14:textId="77777777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9DB" w14:textId="4BEBC522" w:rsidR="005138DC" w:rsidRPr="009A3C3A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>блдержадміністрації</w:t>
            </w:r>
            <w:r>
              <w:rPr>
                <w:lang w:val="uk-UA"/>
              </w:rPr>
              <w:t xml:space="preserve">, КНП «Чернігівська обласна лікарня»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2ED" w14:textId="77777777" w:rsidR="005138DC" w:rsidRDefault="005138DC" w:rsidP="005138DC">
            <w:pPr>
              <w:ind w:left="-57" w:right="-57"/>
              <w:jc w:val="center"/>
              <w:rPr>
                <w:lang w:val="uk-UA"/>
              </w:rPr>
            </w:pPr>
          </w:p>
          <w:p w14:paraId="012BD392" w14:textId="4CACBF0E" w:rsidR="005138DC" w:rsidRPr="00E725D7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 xml:space="preserve">Обласний бюджет </w:t>
            </w:r>
          </w:p>
          <w:p w14:paraId="09604110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660CD544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014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14:paraId="1B139F49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14:paraId="4CA710DD" w14:textId="77777777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45BDDD5C" w14:textId="5BB51302" w:rsidR="005138DC" w:rsidRPr="00F06A46" w:rsidRDefault="005138DC" w:rsidP="005138D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7500,0</w:t>
            </w:r>
          </w:p>
          <w:p w14:paraId="155E8253" w14:textId="7FCF10A1" w:rsidR="005138DC" w:rsidRPr="00282BD1" w:rsidRDefault="005138DC" w:rsidP="005138DC">
            <w:pPr>
              <w:ind w:left="-57" w:right="-57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D0D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1056743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87F261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BA5DDA" w14:textId="283C35C8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EA5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6B84F63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1B4E96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9AF5AC6" w14:textId="78F544A0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AE7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755B246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08FBE8" w14:textId="7777777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73A2AF5" w14:textId="53724667" w:rsidR="005138DC" w:rsidRPr="00F06A46" w:rsidRDefault="005138DC" w:rsidP="005138DC">
            <w:pPr>
              <w:jc w:val="center"/>
              <w:rPr>
                <w:sz w:val="20"/>
                <w:szCs w:val="20"/>
                <w:lang w:val="uk-UA"/>
              </w:rPr>
            </w:pPr>
            <w:r w:rsidRPr="00F06A46">
              <w:rPr>
                <w:sz w:val="20"/>
                <w:szCs w:val="20"/>
                <w:lang w:val="uk-UA"/>
              </w:rPr>
              <w:t>2700,0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85B" w14:textId="2B9335CF" w:rsidR="005138DC" w:rsidRDefault="005138DC" w:rsidP="008600A6">
            <w:pPr>
              <w:rPr>
                <w:lang w:val="uk-UA"/>
              </w:rPr>
            </w:pPr>
            <w:r>
              <w:rPr>
                <w:lang w:val="uk-UA"/>
              </w:rPr>
              <w:t>Заб</w:t>
            </w:r>
            <w:r w:rsidR="00AB73E8">
              <w:rPr>
                <w:lang w:val="uk-UA"/>
              </w:rPr>
              <w:t xml:space="preserve">езпечено проведення лікарями </w:t>
            </w:r>
            <w:r w:rsidR="008600A6">
              <w:rPr>
                <w:lang w:val="uk-UA"/>
              </w:rPr>
              <w:t xml:space="preserve">із </w:t>
            </w:r>
            <w:r>
              <w:rPr>
                <w:lang w:val="uk-UA"/>
              </w:rPr>
              <w:t>спортивної медицини медичних оглядів спортсменів, учнівської молоді та осіб, що займаються фізичною культурою  і спортом</w:t>
            </w:r>
          </w:p>
        </w:tc>
      </w:tr>
      <w:tr w:rsidR="005138DC" w:rsidRPr="002B301B" w14:paraId="5AB92B1F" w14:textId="77777777" w:rsidTr="002E6707">
        <w:trPr>
          <w:trHeight w:val="175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08F7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8B9CE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804" w14:textId="6FDCEEF7" w:rsidR="005138DC" w:rsidRPr="009A3C3A" w:rsidRDefault="005138DC" w:rsidP="005138DC">
            <w:pPr>
              <w:autoSpaceDE w:val="0"/>
              <w:autoSpaceDN w:val="0"/>
              <w:adjustRightInd w:val="0"/>
              <w:rPr>
                <w:spacing w:val="-4"/>
                <w:lang w:val="uk-UA"/>
              </w:rPr>
            </w:pPr>
            <w:r>
              <w:rPr>
                <w:lang w:val="uk-UA"/>
              </w:rPr>
              <w:t>1</w:t>
            </w:r>
            <w:r w:rsidRPr="009A3C3A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Pr="009A3C3A">
              <w:rPr>
                <w:lang w:val="uk-UA"/>
              </w:rPr>
              <w:t xml:space="preserve">. Надання </w:t>
            </w:r>
            <w:proofErr w:type="spellStart"/>
            <w:r w:rsidRPr="009A3C3A">
              <w:rPr>
                <w:lang w:val="uk-UA"/>
              </w:rPr>
              <w:t>бюджета</w:t>
            </w:r>
            <w:proofErr w:type="spellEnd"/>
            <w:r>
              <w:rPr>
                <w:lang w:val="uk-UA"/>
              </w:rPr>
              <w:t>-</w:t>
            </w:r>
            <w:r w:rsidRPr="009A3C3A">
              <w:rPr>
                <w:lang w:val="uk-UA"/>
              </w:rPr>
              <w:t>ми територіальних громад інших субвенцій обласн</w:t>
            </w:r>
            <w:r>
              <w:rPr>
                <w:lang w:val="uk-UA"/>
              </w:rPr>
              <w:t>о</w:t>
            </w:r>
            <w:r w:rsidRPr="009A3C3A">
              <w:rPr>
                <w:lang w:val="uk-UA"/>
              </w:rPr>
              <w:t xml:space="preserve">му бюджету на забезпечення </w:t>
            </w:r>
            <w:proofErr w:type="spellStart"/>
            <w:r w:rsidRPr="009A3C3A">
              <w:rPr>
                <w:lang w:val="uk-UA"/>
              </w:rPr>
              <w:t>функціо</w:t>
            </w:r>
            <w:r>
              <w:rPr>
                <w:lang w:val="uk-UA"/>
              </w:rPr>
              <w:t>-</w:t>
            </w:r>
            <w:r w:rsidRPr="009A3C3A">
              <w:rPr>
                <w:lang w:val="uk-UA"/>
              </w:rPr>
              <w:t>нування</w:t>
            </w:r>
            <w:proofErr w:type="spellEnd"/>
            <w:r w:rsidRPr="009A3C3A">
              <w:rPr>
                <w:lang w:val="uk-UA"/>
              </w:rPr>
              <w:t xml:space="preserve"> закладів </w:t>
            </w:r>
            <w:proofErr w:type="spellStart"/>
            <w:r w:rsidRPr="009A3C3A">
              <w:rPr>
                <w:lang w:val="uk-UA"/>
              </w:rPr>
              <w:t>охоро</w:t>
            </w:r>
            <w:r>
              <w:rPr>
                <w:lang w:val="uk-UA"/>
              </w:rPr>
              <w:t>-</w:t>
            </w:r>
            <w:r w:rsidRPr="009A3C3A">
              <w:rPr>
                <w:lang w:val="uk-UA"/>
              </w:rPr>
              <w:t>ни</w:t>
            </w:r>
            <w:proofErr w:type="spellEnd"/>
            <w:r w:rsidRPr="009A3C3A">
              <w:rPr>
                <w:lang w:val="uk-UA"/>
              </w:rPr>
              <w:t xml:space="preserve"> </w:t>
            </w:r>
            <w:proofErr w:type="spellStart"/>
            <w:r w:rsidRPr="009A3C3A">
              <w:rPr>
                <w:lang w:val="uk-UA"/>
              </w:rPr>
              <w:t>здоров</w:t>
            </w:r>
            <w:proofErr w:type="spellEnd"/>
            <w:r w:rsidRPr="009A3C3A">
              <w:t xml:space="preserve">’я </w:t>
            </w:r>
            <w:r w:rsidRPr="009A3C3A">
              <w:rPr>
                <w:lang w:val="uk-UA"/>
              </w:rPr>
              <w:t>обласного підпорядкування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CC9" w14:textId="77777777" w:rsidR="005138DC" w:rsidRDefault="005138DC" w:rsidP="005138DC">
            <w:pPr>
              <w:rPr>
                <w:lang w:val="uk-UA"/>
              </w:rPr>
            </w:pPr>
          </w:p>
          <w:p w14:paraId="032A3D81" w14:textId="77777777" w:rsidR="005138DC" w:rsidRDefault="005138DC" w:rsidP="005138DC">
            <w:pPr>
              <w:rPr>
                <w:lang w:val="uk-UA"/>
              </w:rPr>
            </w:pPr>
          </w:p>
          <w:p w14:paraId="68DC36EA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63338B78" w14:textId="77777777" w:rsidR="005138DC" w:rsidRDefault="005138DC" w:rsidP="005138DC">
            <w:pPr>
              <w:rPr>
                <w:lang w:val="uk-UA"/>
              </w:rPr>
            </w:pPr>
          </w:p>
          <w:p w14:paraId="217385AD" w14:textId="046DCBA5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79E" w14:textId="095B99AA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облдерж</w:t>
            </w:r>
            <w:r w:rsidRPr="009A3C3A">
              <w:rPr>
                <w:lang w:val="uk-UA"/>
              </w:rPr>
              <w:t xml:space="preserve">адміністрації, комунальні заклади охорони здоров’я  Чернігівської обласної ради, </w:t>
            </w:r>
            <w:proofErr w:type="spellStart"/>
            <w:r w:rsidRPr="009A3C3A">
              <w:rPr>
                <w:lang w:val="uk-UA"/>
              </w:rPr>
              <w:t>територі</w:t>
            </w:r>
            <w:proofErr w:type="spellEnd"/>
            <w:r w:rsidRPr="009A3C3A">
              <w:rPr>
                <w:lang w:val="uk-UA"/>
              </w:rPr>
              <w:t>-альні громади області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B6F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19F2530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CEF4F75" w14:textId="77777777" w:rsidR="005138DC" w:rsidRDefault="005138DC" w:rsidP="005138DC">
            <w:pPr>
              <w:ind w:left="-57" w:right="-57"/>
              <w:jc w:val="center"/>
              <w:rPr>
                <w:lang w:val="uk-UA"/>
              </w:rPr>
            </w:pPr>
          </w:p>
          <w:p w14:paraId="7464B5A7" w14:textId="68C306F8" w:rsidR="005138DC" w:rsidRPr="007C5979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7C5979">
              <w:rPr>
                <w:lang w:val="uk-UA"/>
              </w:rPr>
              <w:t>Мі</w:t>
            </w:r>
            <w:r>
              <w:rPr>
                <w:lang w:val="uk-UA"/>
              </w:rPr>
              <w:t>сцеві бюджети</w:t>
            </w:r>
          </w:p>
          <w:p w14:paraId="7CB743F5" w14:textId="6EEC889D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0BB" w14:textId="77777777" w:rsidR="005138DC" w:rsidRDefault="005138DC" w:rsidP="005138DC">
            <w:pPr>
              <w:jc w:val="center"/>
              <w:rPr>
                <w:lang w:val="uk-UA"/>
              </w:rPr>
            </w:pPr>
          </w:p>
          <w:p w14:paraId="3192E6A2" w14:textId="77777777" w:rsidR="005138DC" w:rsidRDefault="005138DC" w:rsidP="005138DC">
            <w:pPr>
              <w:jc w:val="center"/>
              <w:rPr>
                <w:lang w:val="uk-UA"/>
              </w:rPr>
            </w:pPr>
          </w:p>
          <w:p w14:paraId="758E2233" w14:textId="77777777" w:rsidR="005138DC" w:rsidRDefault="005138DC" w:rsidP="005138DC">
            <w:pPr>
              <w:jc w:val="center"/>
              <w:rPr>
                <w:lang w:val="uk-UA"/>
              </w:rPr>
            </w:pPr>
          </w:p>
          <w:p w14:paraId="5271B0E0" w14:textId="6BA6B582" w:rsidR="005138DC" w:rsidRDefault="005138DC" w:rsidP="005138DC">
            <w:pPr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Обсяги видатків визначаються щорічно у відповідних місцевих бюджетах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687" w14:textId="3448B888" w:rsidR="005138DC" w:rsidRDefault="005138DC" w:rsidP="005138DC">
            <w:pPr>
              <w:rPr>
                <w:lang w:val="uk-UA"/>
              </w:rPr>
            </w:pPr>
            <w:r w:rsidRPr="009A3C3A">
              <w:rPr>
                <w:lang w:val="uk-UA"/>
              </w:rPr>
              <w:t>Забезпечено доступність населення області до надання якісної медичної допомоги</w:t>
            </w:r>
          </w:p>
        </w:tc>
      </w:tr>
      <w:tr w:rsidR="005138DC" w:rsidRPr="00996CA6" w14:paraId="1E06CFC5" w14:textId="77777777" w:rsidTr="002E6707">
        <w:trPr>
          <w:trHeight w:val="390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F6D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2687868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2E4ED60A" w14:textId="4CDFF9C2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B25" w14:textId="30C63A67" w:rsidR="005138DC" w:rsidRDefault="005138DC" w:rsidP="005138DC">
            <w:pPr>
              <w:ind w:left="-57" w:right="-57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9A3C3A">
              <w:rPr>
                <w:shd w:val="clear" w:color="auto" w:fill="FFFFFF"/>
                <w:lang w:val="uk-UA"/>
              </w:rPr>
              <w:t>Забезпечен</w:t>
            </w:r>
            <w:proofErr w:type="spellEnd"/>
            <w:r>
              <w:rPr>
                <w:shd w:val="clear" w:color="auto" w:fill="FFFFFF"/>
                <w:lang w:val="uk-UA"/>
              </w:rPr>
              <w:t>-</w:t>
            </w:r>
            <w:r w:rsidRPr="009A3C3A">
              <w:rPr>
                <w:shd w:val="clear" w:color="auto" w:fill="FFFFFF"/>
                <w:lang w:val="uk-UA"/>
              </w:rPr>
              <w:t>ня розвитку та оновлення матеріально-технічної бази комунальних закладів охорони здоров’я,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9A3C3A">
              <w:rPr>
                <w:lang w:val="uk-UA"/>
              </w:rPr>
              <w:t>у тому числі комунальних некомерційних підприємств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84B" w14:textId="77B68C5F" w:rsidR="005138DC" w:rsidRPr="009A3C3A" w:rsidRDefault="005138DC" w:rsidP="005138DC">
            <w:pPr>
              <w:autoSpaceDE w:val="0"/>
              <w:autoSpaceDN w:val="0"/>
              <w:adjustRightInd w:val="0"/>
              <w:rPr>
                <w:spacing w:val="-4"/>
                <w:lang w:val="uk-UA"/>
              </w:rPr>
            </w:pPr>
            <w:r w:rsidRPr="009A3C3A">
              <w:rPr>
                <w:lang w:val="uk-UA"/>
              </w:rPr>
              <w:t xml:space="preserve">2.1. Організація роботи з покращення матеріально-технічної бази закладів охорони здоров’я шляхом придбання обладнання та інвентарю довгострокового користування, проведення капітальних і поточних ремонтів, реконструкцій тощо, у тому числі здійснення співфінансування проектів та заходів 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E6D" w14:textId="77777777" w:rsidR="005138DC" w:rsidRDefault="005138DC" w:rsidP="005138DC">
            <w:pPr>
              <w:rPr>
                <w:lang w:val="uk-UA"/>
              </w:rPr>
            </w:pPr>
          </w:p>
          <w:p w14:paraId="2113C8C6" w14:textId="77777777" w:rsidR="005138DC" w:rsidRDefault="005138DC" w:rsidP="005138DC">
            <w:pPr>
              <w:rPr>
                <w:lang w:val="uk-UA"/>
              </w:rPr>
            </w:pPr>
          </w:p>
          <w:p w14:paraId="13A4BA96" w14:textId="77777777" w:rsidR="005138DC" w:rsidRDefault="005138DC" w:rsidP="005138DC">
            <w:pPr>
              <w:rPr>
                <w:lang w:val="uk-UA"/>
              </w:rPr>
            </w:pPr>
          </w:p>
          <w:p w14:paraId="3196D64C" w14:textId="77777777" w:rsidR="005138DC" w:rsidRDefault="005138DC" w:rsidP="005138DC">
            <w:pPr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  <w:p w14:paraId="02A7F83B" w14:textId="77777777" w:rsidR="005138DC" w:rsidRDefault="005138DC" w:rsidP="005138DC">
            <w:pPr>
              <w:rPr>
                <w:lang w:val="uk-UA"/>
              </w:rPr>
            </w:pPr>
          </w:p>
          <w:p w14:paraId="46A29485" w14:textId="0F0A27C7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E6" w14:textId="00526090" w:rsidR="005138DC" w:rsidRPr="001723A8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9A3C3A">
              <w:rPr>
                <w:lang w:val="uk-UA"/>
              </w:rPr>
              <w:t xml:space="preserve">Управління охорони здоров’я </w:t>
            </w:r>
            <w:r>
              <w:rPr>
                <w:lang w:val="uk-UA"/>
              </w:rPr>
              <w:t>облдерж</w:t>
            </w:r>
            <w:r w:rsidRPr="009A3C3A">
              <w:rPr>
                <w:lang w:val="uk-UA"/>
              </w:rPr>
              <w:t xml:space="preserve">адміністрації, комунальні заклади охорони здоров’я  Чернігівської обласної ради, територіальні громади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BAF" w14:textId="2415F9DB" w:rsidR="005138DC" w:rsidRDefault="005138DC" w:rsidP="005138DC">
            <w:pPr>
              <w:ind w:left="-57" w:right="-57"/>
              <w:jc w:val="center"/>
              <w:rPr>
                <w:lang w:val="uk-UA"/>
              </w:rPr>
            </w:pPr>
            <w:r w:rsidRPr="00E725D7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 місцеві бюджети, інші джерела</w:t>
            </w:r>
          </w:p>
          <w:p w14:paraId="3D986090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6C4" w14:textId="77777777" w:rsidR="005138DC" w:rsidRDefault="005138DC" w:rsidP="005138DC">
            <w:pPr>
              <w:jc w:val="center"/>
              <w:rPr>
                <w:lang w:val="uk-UA"/>
              </w:rPr>
            </w:pPr>
          </w:p>
          <w:p w14:paraId="655872AA" w14:textId="77777777" w:rsidR="005138DC" w:rsidRDefault="005138DC" w:rsidP="005138DC">
            <w:pPr>
              <w:jc w:val="center"/>
              <w:rPr>
                <w:lang w:val="uk-UA"/>
              </w:rPr>
            </w:pPr>
          </w:p>
          <w:p w14:paraId="16F69B9E" w14:textId="0D33E384" w:rsidR="005138DC" w:rsidRDefault="005138DC" w:rsidP="005138DC">
            <w:pPr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60E" w14:textId="12A63A43" w:rsidR="005138DC" w:rsidRDefault="005138DC" w:rsidP="005138DC">
            <w:pPr>
              <w:rPr>
                <w:lang w:val="uk-UA"/>
              </w:rPr>
            </w:pPr>
            <w:r w:rsidRPr="009A3C3A">
              <w:rPr>
                <w:lang w:val="uk-UA"/>
              </w:rPr>
              <w:t xml:space="preserve">Покращено доступність  до якісної медичної допомоги, створено безпечні і комфортні умови для працівників та пацієнтів медичних закладів, дотримано вимоги державно-будівельних норм  </w:t>
            </w:r>
          </w:p>
        </w:tc>
      </w:tr>
      <w:tr w:rsidR="002E6707" w:rsidRPr="00C80649" w14:paraId="5A7E0746" w14:textId="77777777" w:rsidTr="002E6707">
        <w:trPr>
          <w:trHeight w:val="166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A6D" w14:textId="77777777" w:rsidR="002E6707" w:rsidRDefault="002E6707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E857D" w14:textId="77777777" w:rsidR="002E6707" w:rsidRDefault="002E6707" w:rsidP="005138DC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799" w14:textId="3E0F9AE8" w:rsidR="002E6707" w:rsidRPr="009A3C3A" w:rsidRDefault="002E6707" w:rsidP="005138DC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A3C3A">
              <w:rPr>
                <w:lang w:val="uk-UA"/>
              </w:rPr>
              <w:t>сфері охорони здоров’я, що фінансуються за рахунок субвенцій з державного бюджету місцевим бюджетам</w:t>
            </w:r>
            <w:r>
              <w:rPr>
                <w:lang w:val="uk-UA"/>
              </w:rPr>
              <w:t xml:space="preserve"> та міжнародних організацій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B498" w14:textId="77777777" w:rsidR="002E6707" w:rsidRDefault="002E6707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729" w14:textId="65FB9A11" w:rsidR="002E6707" w:rsidRPr="009A3C3A" w:rsidRDefault="002E6707" w:rsidP="005138DC">
            <w:pPr>
              <w:ind w:left="-57" w:right="-57"/>
              <w:jc w:val="center"/>
              <w:rPr>
                <w:lang w:val="uk-UA"/>
              </w:rPr>
            </w:pPr>
            <w:r w:rsidRPr="009A3C3A">
              <w:rPr>
                <w:lang w:val="uk-UA"/>
              </w:rPr>
              <w:t>області</w:t>
            </w:r>
            <w:r w:rsidRPr="001723A8">
              <w:rPr>
                <w:lang w:val="uk-UA"/>
              </w:rPr>
              <w:t xml:space="preserve">. </w:t>
            </w:r>
            <w:r w:rsidRPr="007B519E">
              <w:rPr>
                <w:lang w:val="uk-UA" w:eastAsia="uk-UA"/>
              </w:rPr>
              <w:t>міські, селищні, сільські ради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E80" w14:textId="77777777" w:rsidR="002E6707" w:rsidRPr="00E725D7" w:rsidRDefault="002E6707" w:rsidP="005138D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D97" w14:textId="77777777" w:rsidR="002E6707" w:rsidRDefault="002E6707" w:rsidP="005138DC">
            <w:pPr>
              <w:jc w:val="center"/>
              <w:rPr>
                <w:lang w:val="uk-UA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D291" w14:textId="77777777" w:rsidR="002E6707" w:rsidRPr="009A3C3A" w:rsidRDefault="002E6707" w:rsidP="005138DC">
            <w:pPr>
              <w:rPr>
                <w:lang w:val="uk-UA"/>
              </w:rPr>
            </w:pPr>
          </w:p>
        </w:tc>
      </w:tr>
      <w:tr w:rsidR="005138DC" w:rsidRPr="002B301B" w14:paraId="7FD46FAC" w14:textId="77777777" w:rsidTr="002E6707">
        <w:trPr>
          <w:gridAfter w:val="1"/>
          <w:wAfter w:w="25" w:type="dxa"/>
          <w:trHeight w:val="79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5B8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7B9" w14:textId="77777777" w:rsidR="005138DC" w:rsidRDefault="005138DC" w:rsidP="005138DC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CFD" w14:textId="77777777" w:rsidR="005138DC" w:rsidRDefault="005138DC" w:rsidP="005138DC">
            <w:pPr>
              <w:autoSpaceDE w:val="0"/>
              <w:autoSpaceDN w:val="0"/>
              <w:adjustRightInd w:val="0"/>
              <w:rPr>
                <w:spacing w:val="-4"/>
                <w:lang w:val="uk-UA"/>
              </w:rPr>
            </w:pPr>
          </w:p>
          <w:p w14:paraId="771222EA" w14:textId="56FD33E6" w:rsidR="005138DC" w:rsidRPr="00FA4300" w:rsidRDefault="005138DC" w:rsidP="005138DC">
            <w:pPr>
              <w:autoSpaceDE w:val="0"/>
              <w:autoSpaceDN w:val="0"/>
              <w:adjustRightInd w:val="0"/>
              <w:rPr>
                <w:b/>
                <w:bCs/>
                <w:spacing w:val="-4"/>
                <w:lang w:val="uk-UA"/>
              </w:rPr>
            </w:pPr>
            <w:r w:rsidRPr="00FA4300">
              <w:rPr>
                <w:b/>
                <w:bCs/>
                <w:spacing w:val="-4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BA1" w14:textId="77777777" w:rsidR="005138DC" w:rsidRDefault="005138DC" w:rsidP="005138D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343" w14:textId="77777777" w:rsidR="005138DC" w:rsidRPr="0003114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EE2" w14:textId="77777777" w:rsidR="005138DC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002" w14:textId="77777777" w:rsidR="005138DC" w:rsidRPr="0085395F" w:rsidRDefault="005138DC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24D2C35F" w14:textId="58851759" w:rsidR="0085395F" w:rsidRPr="0085395F" w:rsidRDefault="0085395F" w:rsidP="005138D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85395F">
              <w:rPr>
                <w:b/>
                <w:bCs/>
                <w:lang w:val="uk-UA"/>
              </w:rPr>
              <w:t>533759,9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753" w14:textId="77777777" w:rsidR="005138DC" w:rsidRPr="0085395F" w:rsidRDefault="005138DC" w:rsidP="005138DC">
            <w:pPr>
              <w:jc w:val="center"/>
              <w:rPr>
                <w:b/>
                <w:bCs/>
                <w:lang w:val="uk-UA"/>
              </w:rPr>
            </w:pPr>
          </w:p>
          <w:p w14:paraId="449DE34F" w14:textId="37D4CAE0" w:rsidR="005138DC" w:rsidRPr="0085395F" w:rsidRDefault="005138DC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395F">
              <w:rPr>
                <w:b/>
                <w:bCs/>
                <w:sz w:val="20"/>
                <w:szCs w:val="20"/>
                <w:lang w:val="uk-UA"/>
              </w:rPr>
              <w:t>165727,4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119" w14:textId="77777777" w:rsidR="005138DC" w:rsidRPr="0085395F" w:rsidRDefault="005138DC" w:rsidP="005138DC">
            <w:pPr>
              <w:jc w:val="center"/>
              <w:rPr>
                <w:b/>
                <w:bCs/>
                <w:lang w:val="uk-UA"/>
              </w:rPr>
            </w:pPr>
          </w:p>
          <w:p w14:paraId="782638B2" w14:textId="25317C5E" w:rsidR="0085395F" w:rsidRPr="0085395F" w:rsidRDefault="0085395F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395F">
              <w:rPr>
                <w:b/>
                <w:bCs/>
                <w:sz w:val="20"/>
                <w:szCs w:val="20"/>
                <w:lang w:val="uk-UA"/>
              </w:rPr>
              <w:t>178898,1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106" w14:textId="77777777" w:rsidR="005138DC" w:rsidRPr="0085395F" w:rsidRDefault="005138DC" w:rsidP="005138DC">
            <w:pPr>
              <w:jc w:val="center"/>
              <w:rPr>
                <w:b/>
                <w:bCs/>
                <w:lang w:val="uk-UA"/>
              </w:rPr>
            </w:pPr>
          </w:p>
          <w:p w14:paraId="6D59ED30" w14:textId="029C874C" w:rsidR="0085395F" w:rsidRPr="0085395F" w:rsidRDefault="0085395F" w:rsidP="005138D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395F">
              <w:rPr>
                <w:b/>
                <w:bCs/>
                <w:sz w:val="20"/>
                <w:szCs w:val="20"/>
                <w:lang w:val="uk-UA"/>
              </w:rPr>
              <w:t>189134,4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343" w14:textId="77777777" w:rsidR="005138DC" w:rsidRDefault="005138DC" w:rsidP="005138DC">
            <w:pPr>
              <w:rPr>
                <w:lang w:val="uk-UA"/>
              </w:rPr>
            </w:pPr>
          </w:p>
        </w:tc>
      </w:tr>
    </w:tbl>
    <w:p w14:paraId="6A0A6B72" w14:textId="1905C1FF" w:rsidR="00202F67" w:rsidRDefault="00202F67" w:rsidP="007C0602">
      <w:pPr>
        <w:rPr>
          <w:lang w:val="uk-UA"/>
        </w:rPr>
      </w:pPr>
    </w:p>
    <w:p w14:paraId="0CF00398" w14:textId="6EC69B48" w:rsidR="00F06A46" w:rsidRDefault="00F06A46" w:rsidP="007C0602">
      <w:pPr>
        <w:rPr>
          <w:lang w:val="uk-UA"/>
        </w:rPr>
      </w:pPr>
    </w:p>
    <w:p w14:paraId="54401AC8" w14:textId="3A504DC9" w:rsidR="00F06A46" w:rsidRDefault="00F06A46" w:rsidP="007C0602">
      <w:pPr>
        <w:rPr>
          <w:lang w:val="uk-UA"/>
        </w:rPr>
      </w:pPr>
    </w:p>
    <w:p w14:paraId="58AB771B" w14:textId="77777777" w:rsidR="00F06A46" w:rsidRDefault="00F06A46" w:rsidP="007C0602">
      <w:pPr>
        <w:rPr>
          <w:sz w:val="28"/>
          <w:szCs w:val="28"/>
          <w:lang w:val="uk-UA"/>
        </w:rPr>
      </w:pPr>
      <w:r w:rsidRPr="00F06A46">
        <w:rPr>
          <w:sz w:val="28"/>
          <w:szCs w:val="28"/>
          <w:lang w:val="uk-UA"/>
        </w:rPr>
        <w:t>Начальник Управління охорони здоров'я</w:t>
      </w:r>
    </w:p>
    <w:p w14:paraId="35C4FDC6" w14:textId="785C2791" w:rsidR="00F06A46" w:rsidRPr="00F06A46" w:rsidRDefault="00F06A46" w:rsidP="007C0602">
      <w:pPr>
        <w:rPr>
          <w:sz w:val="28"/>
          <w:szCs w:val="28"/>
          <w:lang w:val="uk-UA"/>
        </w:rPr>
      </w:pPr>
      <w:r w:rsidRPr="00F06A46">
        <w:rPr>
          <w:sz w:val="28"/>
          <w:szCs w:val="28"/>
          <w:lang w:val="uk-UA"/>
        </w:rPr>
        <w:t>Чернігівської обласної державної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ЛІННИК</w:t>
      </w:r>
    </w:p>
    <w:sectPr w:rsidR="00F06A46" w:rsidRPr="00F06A46" w:rsidSect="00AC2E16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16"/>
    <w:rsid w:val="0006180A"/>
    <w:rsid w:val="000962D6"/>
    <w:rsid w:val="000B23E5"/>
    <w:rsid w:val="0016644B"/>
    <w:rsid w:val="001723A8"/>
    <w:rsid w:val="001C1D62"/>
    <w:rsid w:val="00202F67"/>
    <w:rsid w:val="00245F8C"/>
    <w:rsid w:val="0025486F"/>
    <w:rsid w:val="00277A1C"/>
    <w:rsid w:val="00282BD1"/>
    <w:rsid w:val="002A3305"/>
    <w:rsid w:val="002B301B"/>
    <w:rsid w:val="002E6707"/>
    <w:rsid w:val="002F09D7"/>
    <w:rsid w:val="00331B24"/>
    <w:rsid w:val="0034332F"/>
    <w:rsid w:val="00346B21"/>
    <w:rsid w:val="003B2690"/>
    <w:rsid w:val="003E3DA0"/>
    <w:rsid w:val="00405572"/>
    <w:rsid w:val="00415991"/>
    <w:rsid w:val="00416805"/>
    <w:rsid w:val="004221BF"/>
    <w:rsid w:val="00452371"/>
    <w:rsid w:val="004B4BB4"/>
    <w:rsid w:val="004D7D08"/>
    <w:rsid w:val="005138DC"/>
    <w:rsid w:val="005320D0"/>
    <w:rsid w:val="00541634"/>
    <w:rsid w:val="00547957"/>
    <w:rsid w:val="005746D9"/>
    <w:rsid w:val="005C207A"/>
    <w:rsid w:val="005C5DD6"/>
    <w:rsid w:val="005E0C41"/>
    <w:rsid w:val="006519CE"/>
    <w:rsid w:val="006A2C95"/>
    <w:rsid w:val="006A3412"/>
    <w:rsid w:val="00722D77"/>
    <w:rsid w:val="007576CF"/>
    <w:rsid w:val="00766B2A"/>
    <w:rsid w:val="007917AE"/>
    <w:rsid w:val="007C0602"/>
    <w:rsid w:val="007C5979"/>
    <w:rsid w:val="007D0954"/>
    <w:rsid w:val="007F44B8"/>
    <w:rsid w:val="007F68E9"/>
    <w:rsid w:val="008030CF"/>
    <w:rsid w:val="00821861"/>
    <w:rsid w:val="00833125"/>
    <w:rsid w:val="0085395F"/>
    <w:rsid w:val="008600A6"/>
    <w:rsid w:val="00996CA6"/>
    <w:rsid w:val="009D58AB"/>
    <w:rsid w:val="00A0291B"/>
    <w:rsid w:val="00A02CB5"/>
    <w:rsid w:val="00A83A81"/>
    <w:rsid w:val="00A92FD5"/>
    <w:rsid w:val="00AB44F5"/>
    <w:rsid w:val="00AB73E8"/>
    <w:rsid w:val="00AC2E16"/>
    <w:rsid w:val="00AF4497"/>
    <w:rsid w:val="00B14265"/>
    <w:rsid w:val="00B50D44"/>
    <w:rsid w:val="00B55815"/>
    <w:rsid w:val="00B56E6B"/>
    <w:rsid w:val="00B63FF1"/>
    <w:rsid w:val="00C743D1"/>
    <w:rsid w:val="00C80649"/>
    <w:rsid w:val="00C9711E"/>
    <w:rsid w:val="00D1667C"/>
    <w:rsid w:val="00D4313E"/>
    <w:rsid w:val="00D53AAB"/>
    <w:rsid w:val="00D540B7"/>
    <w:rsid w:val="00D70149"/>
    <w:rsid w:val="00D720EC"/>
    <w:rsid w:val="00DB5FA3"/>
    <w:rsid w:val="00DD732C"/>
    <w:rsid w:val="00E069E6"/>
    <w:rsid w:val="00E725D7"/>
    <w:rsid w:val="00F06A46"/>
    <w:rsid w:val="00F67724"/>
    <w:rsid w:val="00F74ED7"/>
    <w:rsid w:val="00FA0E8A"/>
    <w:rsid w:val="00FA4300"/>
    <w:rsid w:val="00FB24B1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DEAD"/>
  <w15:docId w15:val="{C06B53BB-EF80-4EF7-8924-A74ED04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24"/>
    <w:pPr>
      <w:ind w:left="720"/>
      <w:contextualSpacing/>
    </w:pPr>
  </w:style>
  <w:style w:type="paragraph" w:customStyle="1" w:styleId="rvps2">
    <w:name w:val="rvps2"/>
    <w:basedOn w:val="a"/>
    <w:rsid w:val="0016644B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6644B"/>
  </w:style>
  <w:style w:type="character" w:styleId="a4">
    <w:name w:val="Hyperlink"/>
    <w:basedOn w:val="a0"/>
    <w:uiPriority w:val="99"/>
    <w:semiHidden/>
    <w:unhideWhenUsed/>
    <w:rsid w:val="001664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7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9013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AllaIvanovna</dc:creator>
  <cp:keywords/>
  <dc:description/>
  <cp:lastModifiedBy>AllaIvanovna</cp:lastModifiedBy>
  <cp:revision>17</cp:revision>
  <cp:lastPrinted>2025-11-20T08:57:00Z</cp:lastPrinted>
  <dcterms:created xsi:type="dcterms:W3CDTF">2025-07-01T12:02:00Z</dcterms:created>
  <dcterms:modified xsi:type="dcterms:W3CDTF">2025-11-20T09:00:00Z</dcterms:modified>
</cp:coreProperties>
</file>